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04" w:rsidRPr="004B718E" w:rsidRDefault="00DD2F04" w:rsidP="00DD2F04">
      <w:pPr>
        <w:ind w:left="5812"/>
        <w:rPr>
          <w:b/>
        </w:rPr>
      </w:pPr>
      <w:r w:rsidRPr="004B718E">
        <w:t>ЗАТВЕРДЖЕНО</w:t>
      </w:r>
    </w:p>
    <w:p w:rsidR="00DD2F04" w:rsidRPr="004B718E" w:rsidRDefault="00DD2F04" w:rsidP="00DD2F04">
      <w:pPr>
        <w:ind w:left="5812"/>
      </w:pPr>
      <w:r w:rsidRPr="004B718E">
        <w:t xml:space="preserve">Наказ територіального управління Служби судової охорони у Львівській області </w:t>
      </w:r>
    </w:p>
    <w:p w:rsidR="00DD2F04" w:rsidRDefault="00DD2F04" w:rsidP="00DD2F04">
      <w:pPr>
        <w:ind w:left="5812"/>
      </w:pPr>
      <w:r w:rsidRPr="004B718E">
        <w:t xml:space="preserve">від </w:t>
      </w:r>
      <w:r w:rsidR="00275498">
        <w:t>29</w:t>
      </w:r>
      <w:r w:rsidRPr="004B718E">
        <w:t>.07.2024 №</w:t>
      </w:r>
      <w:r w:rsidR="00275498">
        <w:t xml:space="preserve"> 280</w:t>
      </w:r>
    </w:p>
    <w:p w:rsidR="00275498" w:rsidRPr="004B718E" w:rsidRDefault="00275498" w:rsidP="00DD2F04">
      <w:pPr>
        <w:ind w:left="5812"/>
      </w:pPr>
    </w:p>
    <w:p w:rsidR="00F92091" w:rsidRPr="004B718E" w:rsidRDefault="00F92091" w:rsidP="005D7724">
      <w:pPr>
        <w:ind w:left="5812"/>
      </w:pPr>
    </w:p>
    <w:p w:rsidR="00DD2F04" w:rsidRPr="004B718E" w:rsidRDefault="00DD2F04" w:rsidP="00DD2F04">
      <w:pPr>
        <w:jc w:val="center"/>
        <w:rPr>
          <w:b/>
        </w:rPr>
      </w:pPr>
      <w:r w:rsidRPr="004B718E">
        <w:rPr>
          <w:b/>
        </w:rPr>
        <w:t>УМОВИ</w:t>
      </w:r>
    </w:p>
    <w:p w:rsidR="00DD2F04" w:rsidRPr="004B718E" w:rsidRDefault="00DD2F04" w:rsidP="00DD2F04">
      <w:pPr>
        <w:jc w:val="center"/>
        <w:rPr>
          <w:b/>
        </w:rPr>
      </w:pPr>
      <w:r w:rsidRPr="004B718E">
        <w:rPr>
          <w:b/>
        </w:rPr>
        <w:t xml:space="preserve">проведення конкурсу на зайняття вакантної посади провідного спеціаліста (оперативного чергового) відділу </w:t>
      </w:r>
      <w:proofErr w:type="spellStart"/>
      <w:r w:rsidRPr="004B718E">
        <w:rPr>
          <w:b/>
        </w:rPr>
        <w:t>оперативно</w:t>
      </w:r>
      <w:proofErr w:type="spellEnd"/>
      <w:r w:rsidRPr="004B718E">
        <w:rPr>
          <w:b/>
        </w:rPr>
        <w:t>-чергової служби територіального управління Служби судової охорони у Львівській області</w:t>
      </w:r>
    </w:p>
    <w:p w:rsidR="00DD2F04" w:rsidRPr="004B718E" w:rsidRDefault="00DD2F04" w:rsidP="00DD2F04">
      <w:pPr>
        <w:jc w:val="center"/>
        <w:rPr>
          <w:b/>
        </w:rPr>
      </w:pPr>
      <w:r w:rsidRPr="004B718E">
        <w:rPr>
          <w:b/>
        </w:rPr>
        <w:t xml:space="preserve">(1 посада) </w:t>
      </w:r>
    </w:p>
    <w:p w:rsidR="00DD2F04" w:rsidRPr="004B718E" w:rsidRDefault="00DD2F04" w:rsidP="00DD2F04">
      <w:pPr>
        <w:ind w:left="5812" w:hanging="5812"/>
        <w:jc w:val="both"/>
      </w:pPr>
    </w:p>
    <w:p w:rsidR="00DD2F04" w:rsidRPr="004B718E" w:rsidRDefault="00DD2F04" w:rsidP="00DD2F04">
      <w:pPr>
        <w:ind w:firstLine="720"/>
        <w:jc w:val="both"/>
        <w:rPr>
          <w:b/>
        </w:rPr>
      </w:pPr>
      <w:r w:rsidRPr="004B718E">
        <w:rPr>
          <w:b/>
        </w:rPr>
        <w:t xml:space="preserve">1. Загальні вимоги до кандидатів на посаду провідного спеціаліста (оперативного чергового) відділу </w:t>
      </w:r>
      <w:proofErr w:type="spellStart"/>
      <w:r w:rsidRPr="004B718E">
        <w:rPr>
          <w:b/>
        </w:rPr>
        <w:t>оперативно</w:t>
      </w:r>
      <w:proofErr w:type="spellEnd"/>
      <w:r w:rsidRPr="004B718E">
        <w:rPr>
          <w:b/>
        </w:rPr>
        <w:t>-чергової служби територіального управління Служби судової охорони у Львівській області (далі – Управління):</w:t>
      </w:r>
    </w:p>
    <w:p w:rsidR="00DD2F04" w:rsidRPr="004B718E" w:rsidRDefault="00DD2F04" w:rsidP="00DD2F04">
      <w:pPr>
        <w:ind w:firstLine="720"/>
        <w:jc w:val="both"/>
        <w:rPr>
          <w:b/>
          <w:sz w:val="16"/>
          <w:szCs w:val="16"/>
        </w:rPr>
      </w:pPr>
    </w:p>
    <w:p w:rsidR="00DD2F04" w:rsidRPr="004B718E" w:rsidRDefault="00DD2F04" w:rsidP="00DD2F04">
      <w:pPr>
        <w:ind w:firstLine="720"/>
        <w:jc w:val="both"/>
      </w:pPr>
      <w:r w:rsidRPr="004B718E">
        <w:t>1) відповідати загальним вимогам до кандидатів на службу (частина 1 ст. 163 Закону України «Про судоустрій і статус суддів»);</w:t>
      </w:r>
    </w:p>
    <w:p w:rsidR="00DD2F04" w:rsidRPr="004B718E" w:rsidRDefault="00DD2F04" w:rsidP="00DD2F04">
      <w:pPr>
        <w:ind w:firstLine="720"/>
        <w:jc w:val="both"/>
      </w:pPr>
      <w:r w:rsidRPr="004B718E">
        <w:t>2) вільне володіння державною мовою відповідно до вимог Закону України «Про забезпечення функціонування української мови як державної»*.</w:t>
      </w:r>
    </w:p>
    <w:p w:rsidR="00DD2F04" w:rsidRPr="004B718E" w:rsidRDefault="00DD2F04" w:rsidP="00DD2F04">
      <w:pPr>
        <w:ind w:firstLine="720"/>
        <w:jc w:val="both"/>
      </w:pPr>
    </w:p>
    <w:p w:rsidR="00DD2F04" w:rsidRPr="004B718E" w:rsidRDefault="00DD2F04" w:rsidP="00DD2F04">
      <w:pPr>
        <w:ind w:firstLine="720"/>
        <w:jc w:val="both"/>
        <w:rPr>
          <w:b/>
        </w:rPr>
      </w:pPr>
      <w:r w:rsidRPr="004B718E">
        <w:rPr>
          <w:b/>
        </w:rPr>
        <w:t xml:space="preserve">2. Основні повноваження провідного спеціаліста (оперативного чергового) відділу </w:t>
      </w:r>
      <w:proofErr w:type="spellStart"/>
      <w:r w:rsidRPr="004B718E">
        <w:rPr>
          <w:b/>
        </w:rPr>
        <w:t>оперативно</w:t>
      </w:r>
      <w:proofErr w:type="spellEnd"/>
      <w:r w:rsidRPr="004B718E">
        <w:rPr>
          <w:b/>
        </w:rPr>
        <w:t>-чергової служби Управління:</w:t>
      </w:r>
    </w:p>
    <w:p w:rsidR="00DD2F04" w:rsidRPr="004B718E" w:rsidRDefault="00DD2F04" w:rsidP="00DD2F04">
      <w:pPr>
        <w:ind w:firstLine="720"/>
        <w:jc w:val="both"/>
        <w:rPr>
          <w:b/>
          <w:sz w:val="16"/>
          <w:szCs w:val="16"/>
        </w:rPr>
      </w:pPr>
    </w:p>
    <w:tbl>
      <w:tblPr>
        <w:tblW w:w="9768" w:type="dxa"/>
        <w:tblInd w:w="108" w:type="dxa"/>
        <w:tblLook w:val="04A0" w:firstRow="1" w:lastRow="0" w:firstColumn="1" w:lastColumn="0" w:noHBand="0" w:noVBand="1"/>
      </w:tblPr>
      <w:tblGrid>
        <w:gridCol w:w="9768"/>
      </w:tblGrid>
      <w:tr w:rsidR="004B718E" w:rsidRPr="004B718E" w:rsidTr="00FB7C0F">
        <w:trPr>
          <w:trHeight w:val="4263"/>
        </w:trPr>
        <w:tc>
          <w:tcPr>
            <w:tcW w:w="9768" w:type="dxa"/>
          </w:tcPr>
          <w:p w:rsidR="00DD2F04" w:rsidRPr="004B718E" w:rsidRDefault="00DD2F04" w:rsidP="00FB7C0F">
            <w:pPr>
              <w:ind w:left="-109" w:firstLine="709"/>
              <w:jc w:val="both"/>
            </w:pPr>
            <w:r w:rsidRPr="004B718E">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p>
          <w:p w:rsidR="00DD2F04" w:rsidRPr="004B718E" w:rsidRDefault="00DD2F04" w:rsidP="00FB7C0F">
            <w:pPr>
              <w:ind w:firstLine="709"/>
              <w:jc w:val="both"/>
            </w:pPr>
            <w:r w:rsidRPr="004B718E">
              <w:t xml:space="preserve">2) організовує обмін інформацією та взаємодію з іншими правоохоронними органами, органами державної влади та місцевого самоврядування іншими організаціями; </w:t>
            </w:r>
          </w:p>
          <w:p w:rsidR="00DD2F04" w:rsidRPr="004B718E" w:rsidRDefault="00DD2F04" w:rsidP="00FB7C0F">
            <w:pPr>
              <w:ind w:firstLine="709"/>
              <w:jc w:val="both"/>
            </w:pPr>
            <w:r w:rsidRPr="004B718E">
              <w:t>3) контролює порядок зберігання, видачу табельної вогнепальної зброї і</w:t>
            </w:r>
            <w:r w:rsidR="0043153B" w:rsidRPr="004B718E">
              <w:t> </w:t>
            </w:r>
            <w:r w:rsidRPr="004B718E">
              <w:t>спеціальних засобів;</w:t>
            </w:r>
          </w:p>
          <w:p w:rsidR="00DD2F04" w:rsidRPr="004B718E" w:rsidRDefault="00DD2F04" w:rsidP="00FB7C0F">
            <w:pPr>
              <w:ind w:firstLine="709"/>
              <w:jc w:val="both"/>
            </w:pPr>
            <w:r w:rsidRPr="004B718E">
              <w:t>4) застосовує зброю та спеціальні засоби в порядку та у випадках, визначних Законом України «Про Національну поліцію»;</w:t>
            </w:r>
          </w:p>
          <w:p w:rsidR="00DD2F04" w:rsidRPr="004B718E" w:rsidRDefault="00DD2F04" w:rsidP="00FB7C0F">
            <w:pPr>
              <w:ind w:firstLine="709"/>
              <w:jc w:val="both"/>
            </w:pPr>
            <w:r w:rsidRPr="004B718E">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DD2F04" w:rsidRPr="004B718E" w:rsidRDefault="00DD2F04" w:rsidP="00FB7C0F">
            <w:pPr>
              <w:ind w:firstLine="709"/>
              <w:jc w:val="both"/>
            </w:pPr>
            <w:r w:rsidRPr="004B718E">
              <w:t>6) організовує оповіщення за сигналами Управління;</w:t>
            </w:r>
          </w:p>
          <w:p w:rsidR="00DD2F04" w:rsidRPr="004B718E" w:rsidRDefault="00DD2F04" w:rsidP="00FB7C0F">
            <w:pPr>
              <w:ind w:firstLine="709"/>
              <w:jc w:val="both"/>
            </w:pPr>
            <w:r w:rsidRPr="004B718E">
              <w:t xml:space="preserve">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4B718E">
              <w:t>оперативно</w:t>
            </w:r>
            <w:proofErr w:type="spellEnd"/>
            <w:r w:rsidRPr="004B718E">
              <w:t>-чергової служби;</w:t>
            </w:r>
          </w:p>
          <w:p w:rsidR="00DD2F04" w:rsidRPr="004B718E" w:rsidRDefault="00DD2F04" w:rsidP="00FB7C0F">
            <w:pPr>
              <w:ind w:firstLine="708"/>
              <w:jc w:val="both"/>
            </w:pPr>
            <w:r w:rsidRPr="004B718E">
              <w:t>8) за дорученням керівництва Управління виконує інші повноваження, які належать до компетенції служби.</w:t>
            </w:r>
          </w:p>
        </w:tc>
      </w:tr>
    </w:tbl>
    <w:p w:rsidR="00DD2F04" w:rsidRPr="004B718E" w:rsidRDefault="00DD2F04" w:rsidP="00DD2F04">
      <w:pPr>
        <w:spacing w:before="120" w:after="120"/>
        <w:ind w:firstLine="720"/>
        <w:rPr>
          <w:b/>
        </w:rPr>
      </w:pPr>
    </w:p>
    <w:p w:rsidR="00054E0F" w:rsidRPr="004B718E" w:rsidRDefault="00054E0F" w:rsidP="00DD2F04">
      <w:pPr>
        <w:spacing w:before="120" w:after="120"/>
        <w:ind w:firstLine="720"/>
        <w:rPr>
          <w:b/>
        </w:rPr>
      </w:pPr>
    </w:p>
    <w:p w:rsidR="00DD2F04" w:rsidRPr="004B718E" w:rsidRDefault="00DD2F04" w:rsidP="00DD2F04">
      <w:pPr>
        <w:spacing w:before="120" w:after="120"/>
        <w:ind w:firstLine="720"/>
        <w:rPr>
          <w:b/>
        </w:rPr>
      </w:pPr>
      <w:r w:rsidRPr="004B718E">
        <w:rPr>
          <w:b/>
        </w:rPr>
        <w:lastRenderedPageBreak/>
        <w:t>3. Умови оплати праці:</w:t>
      </w:r>
    </w:p>
    <w:p w:rsidR="00DD2F04" w:rsidRPr="004B718E" w:rsidRDefault="00DD2F04" w:rsidP="00DD2F04">
      <w:pPr>
        <w:ind w:firstLine="851"/>
        <w:jc w:val="both"/>
      </w:pPr>
      <w:r w:rsidRPr="004B718E">
        <w:t>1) посадовий оклад – 5780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D2F04" w:rsidRPr="004B718E" w:rsidRDefault="00DD2F04" w:rsidP="00DD2F04">
      <w:pPr>
        <w:ind w:firstLine="851"/>
        <w:jc w:val="both"/>
      </w:pPr>
      <w:r w:rsidRPr="004B718E">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D2F04" w:rsidRPr="004B718E" w:rsidRDefault="00DD2F04" w:rsidP="00DD2F04">
      <w:pPr>
        <w:spacing w:before="120" w:after="120"/>
        <w:ind w:firstLine="851"/>
        <w:jc w:val="both"/>
      </w:pPr>
      <w:bookmarkStart w:id="0" w:name="_Hlk135154766"/>
      <w:r w:rsidRPr="004B718E">
        <w:rPr>
          <w:b/>
        </w:rPr>
        <w:t>4. Інформація про строковість чи безстроковість призначення на посаду:</w:t>
      </w:r>
    </w:p>
    <w:p w:rsidR="00DD2F04" w:rsidRPr="004B718E" w:rsidRDefault="00DD2F04" w:rsidP="00DD2F04">
      <w:pPr>
        <w:ind w:firstLine="851"/>
        <w:jc w:val="both"/>
      </w:pPr>
      <w:r w:rsidRPr="004B718E">
        <w:t xml:space="preserve">безстроково. </w:t>
      </w:r>
    </w:p>
    <w:p w:rsidR="00DD2F04" w:rsidRPr="004B718E" w:rsidRDefault="00DD2F04" w:rsidP="00DD2F04">
      <w:pPr>
        <w:spacing w:before="120" w:after="120"/>
        <w:ind w:firstLine="851"/>
        <w:jc w:val="both"/>
      </w:pPr>
      <w:r w:rsidRPr="004B718E">
        <w:rPr>
          <w:b/>
        </w:rPr>
        <w:t>5. Перелік документів, необхідних для участі в конкурсі, та строк їх подання:</w:t>
      </w:r>
    </w:p>
    <w:p w:rsidR="00DD2F04" w:rsidRPr="004B718E" w:rsidRDefault="00DD2F04" w:rsidP="00DD2F04">
      <w:pPr>
        <w:ind w:firstLine="851"/>
        <w:jc w:val="both"/>
      </w:pPr>
      <w:r w:rsidRPr="004B718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D2F04" w:rsidRPr="004B718E" w:rsidRDefault="00DD2F04" w:rsidP="00DD2F04">
      <w:pPr>
        <w:ind w:firstLine="851"/>
        <w:jc w:val="both"/>
      </w:pPr>
      <w:r w:rsidRPr="004B718E">
        <w:t xml:space="preserve">2) копія паспорта громадянина України; </w:t>
      </w:r>
    </w:p>
    <w:p w:rsidR="00DD2F04" w:rsidRPr="004B718E" w:rsidRDefault="00DD2F04" w:rsidP="00DD2F04">
      <w:pPr>
        <w:ind w:firstLine="851"/>
        <w:jc w:val="both"/>
      </w:pPr>
      <w:r w:rsidRPr="004B718E">
        <w:t xml:space="preserve">3) копія (копії) документа (документів) про освіту; </w:t>
      </w:r>
    </w:p>
    <w:p w:rsidR="00DD2F04" w:rsidRPr="004B718E" w:rsidRDefault="00DD2F04" w:rsidP="00DD2F04">
      <w:pPr>
        <w:ind w:firstLine="851"/>
        <w:jc w:val="both"/>
      </w:pPr>
      <w:r w:rsidRPr="004B718E">
        <w:t xml:space="preserve">4) заповнена особова картка визначеного зразка, автобіографія, фотокартка розміром 30 х 40 мм; </w:t>
      </w:r>
    </w:p>
    <w:p w:rsidR="00DD2F04" w:rsidRPr="004B718E" w:rsidRDefault="00DD2F04" w:rsidP="00DD2F04">
      <w:pPr>
        <w:ind w:firstLine="851"/>
        <w:jc w:val="both"/>
      </w:pPr>
      <w:r w:rsidRPr="004B718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D2F04" w:rsidRPr="004B718E" w:rsidRDefault="00DD2F04" w:rsidP="00DD2F04">
      <w:pPr>
        <w:ind w:firstLine="851"/>
        <w:jc w:val="both"/>
      </w:pPr>
      <w:r w:rsidRPr="004B718E">
        <w:t xml:space="preserve">6) копія трудової книжки (за наявності); </w:t>
      </w:r>
    </w:p>
    <w:p w:rsidR="00DD2F04" w:rsidRPr="004B718E" w:rsidRDefault="00DD2F04" w:rsidP="00DD2F04">
      <w:pPr>
        <w:ind w:firstLine="851"/>
        <w:jc w:val="both"/>
      </w:pPr>
      <w:r w:rsidRPr="004B718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D2F04" w:rsidRPr="004B718E" w:rsidRDefault="00DD2F04" w:rsidP="00DD2F04">
      <w:pPr>
        <w:ind w:firstLine="720"/>
        <w:jc w:val="both"/>
      </w:pPr>
      <w:r w:rsidRPr="004B718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DD2F04" w:rsidRPr="004B718E" w:rsidRDefault="00DD2F04" w:rsidP="00DD2F04">
      <w:pPr>
        <w:ind w:firstLine="720"/>
        <w:jc w:val="both"/>
      </w:pPr>
      <w:r w:rsidRPr="004B718E">
        <w:t xml:space="preserve">або за старим зразком: </w:t>
      </w:r>
    </w:p>
    <w:p w:rsidR="00DD2F04" w:rsidRPr="004B718E" w:rsidRDefault="00DD2F04" w:rsidP="00DD2F04">
      <w:pPr>
        <w:ind w:firstLine="720"/>
        <w:jc w:val="both"/>
      </w:pPr>
      <w:r w:rsidRPr="004B718E">
        <w:t>- сертифікат про проходження наркологічного огляду (форма № 140/о);</w:t>
      </w:r>
    </w:p>
    <w:p w:rsidR="00DD2F04" w:rsidRPr="004B718E" w:rsidRDefault="00DD2F04" w:rsidP="00DD2F04">
      <w:pPr>
        <w:ind w:firstLine="720"/>
        <w:jc w:val="both"/>
      </w:pPr>
      <w:r w:rsidRPr="004B718E">
        <w:t>- сертифікат про проходження обов’язкових попередніх та періодичного психіатричних оглядів (форма № 122-2/0);</w:t>
      </w:r>
    </w:p>
    <w:p w:rsidR="00DD2F04" w:rsidRPr="004B718E" w:rsidRDefault="00DD2F04" w:rsidP="00DD2F04">
      <w:pPr>
        <w:ind w:firstLine="851"/>
        <w:jc w:val="both"/>
      </w:pPr>
      <w:r w:rsidRPr="004B718E">
        <w:t xml:space="preserve">9) копія військового квитка або іншого військово-облікового документу. </w:t>
      </w:r>
    </w:p>
    <w:p w:rsidR="00DD2F04" w:rsidRPr="004B718E" w:rsidRDefault="00DD2F04" w:rsidP="00DD2F04">
      <w:pPr>
        <w:ind w:firstLine="851"/>
        <w:jc w:val="both"/>
      </w:pPr>
      <w:r w:rsidRPr="004B718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DD2F04" w:rsidRPr="004B718E" w:rsidRDefault="00DD2F04" w:rsidP="00DD2F04">
      <w:pPr>
        <w:ind w:firstLine="851"/>
        <w:jc w:val="both"/>
      </w:pPr>
      <w:r w:rsidRPr="004B718E">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DD2F04" w:rsidRPr="004B718E" w:rsidRDefault="00DD2F04" w:rsidP="00DD2F04">
      <w:pPr>
        <w:ind w:firstLine="851"/>
        <w:jc w:val="both"/>
      </w:pPr>
      <w:r w:rsidRPr="004B718E">
        <w:t xml:space="preserve">Документи приймаються з </w:t>
      </w:r>
      <w:r w:rsidR="00574147" w:rsidRPr="004B718E">
        <w:t>29</w:t>
      </w:r>
      <w:r w:rsidRPr="004B718E">
        <w:t xml:space="preserve"> </w:t>
      </w:r>
      <w:r w:rsidR="00574147" w:rsidRPr="004B718E">
        <w:t>липня</w:t>
      </w:r>
      <w:r w:rsidRPr="004B718E">
        <w:t xml:space="preserve"> 202</w:t>
      </w:r>
      <w:r w:rsidR="00574147" w:rsidRPr="004B718E">
        <w:t>4</w:t>
      </w:r>
      <w:r w:rsidRPr="004B718E">
        <w:t xml:space="preserve"> року до 17 години 00 хвилин </w:t>
      </w:r>
      <w:r w:rsidR="0093714E" w:rsidRPr="004B718E">
        <w:t>0</w:t>
      </w:r>
      <w:r w:rsidR="00186663" w:rsidRPr="004B718E">
        <w:t>1</w:t>
      </w:r>
      <w:r w:rsidR="00311495" w:rsidRPr="004B718E">
        <w:t> </w:t>
      </w:r>
      <w:r w:rsidR="0093714E" w:rsidRPr="004B718E">
        <w:t>серпня</w:t>
      </w:r>
      <w:r w:rsidRPr="004B718E">
        <w:t xml:space="preserve"> 202</w:t>
      </w:r>
      <w:r w:rsidR="0093714E" w:rsidRPr="004B718E">
        <w:t>4</w:t>
      </w:r>
      <w:r w:rsidRPr="004B718E">
        <w:t xml:space="preserve"> року за </w:t>
      </w:r>
      <w:proofErr w:type="spellStart"/>
      <w:r w:rsidRPr="004B718E">
        <w:t>адресою</w:t>
      </w:r>
      <w:proofErr w:type="spellEnd"/>
      <w:r w:rsidRPr="004B718E">
        <w:t>: Львівська область, Львівський район, с. </w:t>
      </w:r>
      <w:proofErr w:type="spellStart"/>
      <w:r w:rsidRPr="004B718E">
        <w:t>Малехів</w:t>
      </w:r>
      <w:proofErr w:type="spellEnd"/>
      <w:r w:rsidRPr="004B718E">
        <w:t>, вул. Лесі Українки, 51.</w:t>
      </w:r>
    </w:p>
    <w:p w:rsidR="00DD2F04" w:rsidRPr="004B718E" w:rsidRDefault="00DD2F04" w:rsidP="00DD2F04">
      <w:pPr>
        <w:ind w:firstLine="851"/>
        <w:jc w:val="both"/>
      </w:pPr>
      <w:r w:rsidRPr="004B718E">
        <w:t xml:space="preserve">На провідного спеціаліста (оперативного чергового) відділу </w:t>
      </w:r>
      <w:proofErr w:type="spellStart"/>
      <w:r w:rsidRPr="004B718E">
        <w:t>оперативно</w:t>
      </w:r>
      <w:proofErr w:type="spellEnd"/>
      <w:r w:rsidRPr="004B718E">
        <w:t>-чергової служби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D2F04" w:rsidRPr="004B718E" w:rsidRDefault="00DD2F04" w:rsidP="00DD2F04">
      <w:pPr>
        <w:ind w:firstLine="851"/>
        <w:jc w:val="both"/>
        <w:rPr>
          <w:sz w:val="16"/>
          <w:szCs w:val="16"/>
        </w:rPr>
      </w:pPr>
    </w:p>
    <w:p w:rsidR="00DD2F04" w:rsidRPr="004B718E" w:rsidRDefault="00DD2F04" w:rsidP="00DD2F04">
      <w:pPr>
        <w:ind w:firstLine="851"/>
        <w:jc w:val="both"/>
        <w:rPr>
          <w:b/>
        </w:rPr>
      </w:pPr>
      <w:r w:rsidRPr="004B718E">
        <w:rPr>
          <w:b/>
        </w:rPr>
        <w:t xml:space="preserve">6. Місце, дата та час початку проведення конкурсу: </w:t>
      </w:r>
    </w:p>
    <w:p w:rsidR="00DD2F04" w:rsidRPr="004B718E" w:rsidRDefault="00DD2F04" w:rsidP="00DD2F04">
      <w:pPr>
        <w:ind w:firstLine="851"/>
        <w:jc w:val="both"/>
        <w:rPr>
          <w:sz w:val="16"/>
          <w:szCs w:val="16"/>
        </w:rPr>
      </w:pPr>
    </w:p>
    <w:p w:rsidR="00DD2F04" w:rsidRPr="004B718E" w:rsidRDefault="00DD2F04" w:rsidP="00DD2F04">
      <w:pPr>
        <w:ind w:firstLine="851"/>
        <w:jc w:val="both"/>
      </w:pPr>
      <w:r w:rsidRPr="004B718E">
        <w:t xml:space="preserve">Львівська область, Львівський район, с. </w:t>
      </w:r>
      <w:proofErr w:type="spellStart"/>
      <w:r w:rsidRPr="004B718E">
        <w:t>Малехів</w:t>
      </w:r>
      <w:proofErr w:type="spellEnd"/>
      <w:r w:rsidRPr="004B718E">
        <w:t xml:space="preserve">, вул. Лесі Українки, 51, територіальне управління Служби судової охорони у Львівській області, </w:t>
      </w:r>
      <w:r w:rsidR="00872C93" w:rsidRPr="004B718E">
        <w:t>07</w:t>
      </w:r>
      <w:r w:rsidRPr="004B718E">
        <w:t> </w:t>
      </w:r>
      <w:r w:rsidR="00872C93" w:rsidRPr="004B718E">
        <w:t>серпня</w:t>
      </w:r>
      <w:r w:rsidRPr="004B718E">
        <w:t xml:space="preserve"> 202</w:t>
      </w:r>
      <w:r w:rsidR="00186663" w:rsidRPr="004B718E">
        <w:t>4</w:t>
      </w:r>
      <w:r w:rsidRPr="004B718E">
        <w:t xml:space="preserve"> року о 08.30.</w:t>
      </w:r>
    </w:p>
    <w:p w:rsidR="00DD2F04" w:rsidRPr="004B718E" w:rsidRDefault="00DD2F04" w:rsidP="00DD2F04">
      <w:pPr>
        <w:ind w:firstLine="851"/>
        <w:jc w:val="both"/>
        <w:rPr>
          <w:sz w:val="16"/>
          <w:szCs w:val="16"/>
        </w:rPr>
      </w:pPr>
    </w:p>
    <w:p w:rsidR="00DD2F04" w:rsidRPr="004B718E" w:rsidRDefault="00DD2F04" w:rsidP="00DD2F04">
      <w:pPr>
        <w:ind w:firstLine="851"/>
        <w:jc w:val="both"/>
        <w:rPr>
          <w:b/>
        </w:rPr>
      </w:pPr>
      <w:r w:rsidRPr="004B718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D2F04" w:rsidRPr="004B718E" w:rsidRDefault="00DD2F04" w:rsidP="00DD2F04">
      <w:pPr>
        <w:ind w:firstLine="851"/>
        <w:jc w:val="both"/>
        <w:rPr>
          <w:sz w:val="16"/>
          <w:szCs w:val="16"/>
        </w:rPr>
      </w:pPr>
    </w:p>
    <w:bookmarkEnd w:id="0"/>
    <w:p w:rsidR="00DD2F04" w:rsidRPr="004B718E" w:rsidRDefault="000937B1" w:rsidP="00DD2F04">
      <w:pPr>
        <w:ind w:firstLine="567"/>
        <w:jc w:val="both"/>
      </w:pPr>
      <w:r w:rsidRPr="004B718E">
        <w:t>Лисак Яна Вітал</w:t>
      </w:r>
      <w:r w:rsidR="001365B9" w:rsidRPr="004B718E">
        <w:t>іївна</w:t>
      </w:r>
      <w:r w:rsidR="00DD2F04" w:rsidRPr="004B718E">
        <w:t>, (097)5293642, inbox.lv@sso.gov.ua.</w:t>
      </w:r>
    </w:p>
    <w:p w:rsidR="00DD2F04" w:rsidRPr="004B718E" w:rsidRDefault="00DD2F04" w:rsidP="00DD2F04">
      <w:pPr>
        <w:ind w:firstLine="851"/>
        <w:jc w:val="both"/>
        <w:rPr>
          <w:b/>
          <w:sz w:val="20"/>
          <w:szCs w:val="20"/>
        </w:rPr>
      </w:pPr>
    </w:p>
    <w:p w:rsidR="00DD2F04" w:rsidRPr="004B718E" w:rsidRDefault="00DD2F04" w:rsidP="00DD2F04">
      <w:pPr>
        <w:spacing w:before="120" w:after="120"/>
        <w:ind w:firstLine="851"/>
        <w:jc w:val="center"/>
        <w:rPr>
          <w:b/>
        </w:rPr>
      </w:pPr>
      <w:r w:rsidRPr="004B718E">
        <w:rPr>
          <w:b/>
        </w:rPr>
        <w:t>Кваліфікаційні вимоги.</w:t>
      </w:r>
    </w:p>
    <w:tbl>
      <w:tblPr>
        <w:tblW w:w="9747" w:type="dxa"/>
        <w:tblLook w:val="04A0" w:firstRow="1" w:lastRow="0" w:firstColumn="1" w:lastColumn="0" w:noHBand="0" w:noVBand="1"/>
      </w:tblPr>
      <w:tblGrid>
        <w:gridCol w:w="3936"/>
        <w:gridCol w:w="5811"/>
      </w:tblGrid>
      <w:tr w:rsidR="004B718E" w:rsidRPr="004B718E" w:rsidTr="00FB7C0F">
        <w:tc>
          <w:tcPr>
            <w:tcW w:w="3936" w:type="dxa"/>
          </w:tcPr>
          <w:p w:rsidR="00DD2F04" w:rsidRPr="004B718E" w:rsidRDefault="00DD2F04" w:rsidP="00FB7C0F">
            <w:pPr>
              <w:jc w:val="both"/>
            </w:pPr>
            <w:r w:rsidRPr="004B718E">
              <w:t>1. Освіта</w:t>
            </w:r>
          </w:p>
        </w:tc>
        <w:tc>
          <w:tcPr>
            <w:tcW w:w="5811" w:type="dxa"/>
          </w:tcPr>
          <w:p w:rsidR="00DD2F04" w:rsidRPr="004B718E" w:rsidRDefault="00DD2F04" w:rsidP="00FB7C0F">
            <w:pPr>
              <w:jc w:val="both"/>
            </w:pPr>
            <w:r w:rsidRPr="004B718E">
              <w:t xml:space="preserve">вища, ступінь вищої освіти – не нижче бакалавра. </w:t>
            </w:r>
          </w:p>
          <w:p w:rsidR="00DD2F04" w:rsidRPr="004B718E" w:rsidRDefault="00DD2F04" w:rsidP="00FB7C0F">
            <w:pPr>
              <w:jc w:val="both"/>
              <w:rPr>
                <w:sz w:val="20"/>
                <w:szCs w:val="20"/>
              </w:rPr>
            </w:pPr>
          </w:p>
        </w:tc>
      </w:tr>
      <w:tr w:rsidR="004B718E" w:rsidRPr="004B718E" w:rsidTr="00FB7C0F">
        <w:tc>
          <w:tcPr>
            <w:tcW w:w="3936" w:type="dxa"/>
          </w:tcPr>
          <w:p w:rsidR="00DD2F04" w:rsidRPr="004B718E" w:rsidRDefault="00DD2F04" w:rsidP="00FB7C0F">
            <w:pPr>
              <w:jc w:val="both"/>
            </w:pPr>
            <w:r w:rsidRPr="004B718E">
              <w:t>2. Досвід роботи</w:t>
            </w:r>
          </w:p>
        </w:tc>
        <w:tc>
          <w:tcPr>
            <w:tcW w:w="5811" w:type="dxa"/>
          </w:tcPr>
          <w:p w:rsidR="00DD2F04" w:rsidRPr="004B718E" w:rsidRDefault="00DD2F04" w:rsidP="00FB7C0F">
            <w:pPr>
              <w:jc w:val="both"/>
            </w:pPr>
            <w:r w:rsidRPr="004B718E">
              <w:t>без досвіду роботи.</w:t>
            </w:r>
          </w:p>
          <w:p w:rsidR="00DD2F04" w:rsidRPr="004B718E" w:rsidRDefault="00DD2F04" w:rsidP="00FB7C0F">
            <w:pPr>
              <w:jc w:val="both"/>
              <w:rPr>
                <w:sz w:val="20"/>
                <w:szCs w:val="20"/>
              </w:rPr>
            </w:pPr>
          </w:p>
        </w:tc>
      </w:tr>
    </w:tbl>
    <w:p w:rsidR="00DD2F04" w:rsidRPr="004B718E" w:rsidRDefault="00DD2F04" w:rsidP="00DD2F04">
      <w:pPr>
        <w:spacing w:before="240" w:after="240"/>
        <w:ind w:firstLine="851"/>
        <w:jc w:val="center"/>
        <w:rPr>
          <w:b/>
        </w:rPr>
      </w:pPr>
      <w:r w:rsidRPr="004B718E">
        <w:rPr>
          <w:b/>
        </w:rPr>
        <w:t>Вимоги до компетентності.</w:t>
      </w:r>
    </w:p>
    <w:tbl>
      <w:tblPr>
        <w:tblW w:w="0" w:type="auto"/>
        <w:tblLook w:val="04A0" w:firstRow="1" w:lastRow="0" w:firstColumn="1" w:lastColumn="0" w:noHBand="0" w:noVBand="1"/>
      </w:tblPr>
      <w:tblGrid>
        <w:gridCol w:w="3936"/>
        <w:gridCol w:w="5919"/>
      </w:tblGrid>
      <w:tr w:rsidR="004B718E" w:rsidRPr="004B718E" w:rsidTr="00FB7C0F">
        <w:tc>
          <w:tcPr>
            <w:tcW w:w="3936" w:type="dxa"/>
          </w:tcPr>
          <w:p w:rsidR="00DD2F04" w:rsidRPr="004B718E" w:rsidRDefault="00DD2F04" w:rsidP="00FB7C0F">
            <w:r w:rsidRPr="004B718E">
              <w:t>1. Наявність лідерських якостей</w:t>
            </w:r>
          </w:p>
        </w:tc>
        <w:tc>
          <w:tcPr>
            <w:tcW w:w="5919" w:type="dxa"/>
          </w:tcPr>
          <w:p w:rsidR="00DD2F04" w:rsidRPr="004B718E" w:rsidRDefault="00DD2F04" w:rsidP="00FB7C0F">
            <w:pPr>
              <w:jc w:val="both"/>
            </w:pPr>
            <w:r w:rsidRPr="004B718E">
              <w:t>організація роботи та контроль;</w:t>
            </w:r>
          </w:p>
          <w:p w:rsidR="00DD2F04" w:rsidRPr="004B718E" w:rsidRDefault="00DD2F04" w:rsidP="00FB7C0F">
            <w:pPr>
              <w:jc w:val="both"/>
            </w:pPr>
            <w:r w:rsidRPr="004B718E">
              <w:t>управління людськими ресурсами;</w:t>
            </w:r>
          </w:p>
          <w:p w:rsidR="00DD2F04" w:rsidRPr="004B718E" w:rsidRDefault="00DD2F04" w:rsidP="00FB7C0F">
            <w:pPr>
              <w:jc w:val="both"/>
            </w:pPr>
            <w:r w:rsidRPr="004B718E">
              <w:t>вміння мотивувати підлеглих;</w:t>
            </w:r>
          </w:p>
          <w:p w:rsidR="00DD2F04" w:rsidRPr="004B718E" w:rsidRDefault="00DD2F04" w:rsidP="00FB7C0F">
            <w:pPr>
              <w:jc w:val="both"/>
            </w:pPr>
            <w:r w:rsidRPr="004B718E">
              <w:t>багатофункціональність;</w:t>
            </w:r>
          </w:p>
          <w:p w:rsidR="00DD2F04" w:rsidRPr="004B718E" w:rsidRDefault="00DD2F04" w:rsidP="00FB7C0F">
            <w:pPr>
              <w:jc w:val="both"/>
            </w:pPr>
            <w:r w:rsidRPr="004B718E">
              <w:t xml:space="preserve">досягнення кінцевих результатів. </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r w:rsidRPr="004B718E">
              <w:t>2. Вміння працювати в колективі</w:t>
            </w:r>
          </w:p>
        </w:tc>
        <w:tc>
          <w:tcPr>
            <w:tcW w:w="5919" w:type="dxa"/>
          </w:tcPr>
          <w:p w:rsidR="00DD2F04" w:rsidRPr="004B718E" w:rsidRDefault="00DD2F04" w:rsidP="00FB7C0F">
            <w:pPr>
              <w:jc w:val="both"/>
            </w:pPr>
            <w:r w:rsidRPr="004B718E">
              <w:t>щирість та відкритість;</w:t>
            </w:r>
          </w:p>
          <w:p w:rsidR="00DD2F04" w:rsidRPr="004B718E" w:rsidRDefault="00DD2F04" w:rsidP="00FB7C0F">
            <w:pPr>
              <w:jc w:val="both"/>
            </w:pPr>
            <w:r w:rsidRPr="004B718E">
              <w:t>орієнтація на досягнення ефективного результату діяльності підрозділу;</w:t>
            </w:r>
          </w:p>
          <w:p w:rsidR="00DD2F04" w:rsidRPr="004B718E" w:rsidRDefault="00DD2F04" w:rsidP="00FB7C0F">
            <w:pPr>
              <w:jc w:val="both"/>
            </w:pPr>
            <w:r w:rsidRPr="004B718E">
              <w:t>рівне ставлення та повага до колег.</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pPr>
              <w:jc w:val="both"/>
            </w:pPr>
            <w:r w:rsidRPr="004B718E">
              <w:t>3. Аналітичні здібності</w:t>
            </w:r>
          </w:p>
        </w:tc>
        <w:tc>
          <w:tcPr>
            <w:tcW w:w="5919" w:type="dxa"/>
          </w:tcPr>
          <w:p w:rsidR="00DD2F04" w:rsidRPr="004B718E" w:rsidRDefault="00DD2F04" w:rsidP="00FB7C0F">
            <w:pPr>
              <w:jc w:val="both"/>
            </w:pPr>
            <w:r w:rsidRPr="004B718E">
              <w:t xml:space="preserve">здатність систематизувати, узагальнювати інформацію; гнучкість; </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r w:rsidRPr="004B718E">
              <w:t>4. Взаємодія з територіальними підрозділами</w:t>
            </w:r>
          </w:p>
        </w:tc>
        <w:tc>
          <w:tcPr>
            <w:tcW w:w="5919" w:type="dxa"/>
          </w:tcPr>
          <w:p w:rsidR="00DD2F04" w:rsidRPr="004B718E" w:rsidRDefault="00DD2F04" w:rsidP="00FB7C0F">
            <w:pPr>
              <w:jc w:val="both"/>
            </w:pPr>
            <w:r w:rsidRPr="004B718E">
              <w:t xml:space="preserve">виконання завдань, визначених територіальним управлінням Служби судової охорони у Львівській області з організації </w:t>
            </w:r>
            <w:r w:rsidRPr="004B718E">
              <w:lastRenderedPageBreak/>
              <w:t>охорони судів, органів та установ системи правосуддя.</w:t>
            </w:r>
          </w:p>
          <w:p w:rsidR="00DD2F04" w:rsidRPr="004B718E" w:rsidRDefault="00DD2F04" w:rsidP="00FB7C0F">
            <w:pPr>
              <w:jc w:val="both"/>
              <w:rPr>
                <w:sz w:val="20"/>
                <w:szCs w:val="20"/>
              </w:rPr>
            </w:pPr>
          </w:p>
        </w:tc>
      </w:tr>
      <w:tr w:rsidR="004B718E" w:rsidRPr="004B718E" w:rsidTr="00FB7C0F">
        <w:tc>
          <w:tcPr>
            <w:tcW w:w="3936" w:type="dxa"/>
          </w:tcPr>
          <w:p w:rsidR="00DD2F04" w:rsidRPr="004B718E" w:rsidRDefault="00DD2F04" w:rsidP="00FB7C0F">
            <w:pPr>
              <w:jc w:val="both"/>
            </w:pPr>
            <w:r w:rsidRPr="004B718E">
              <w:lastRenderedPageBreak/>
              <w:t>5. Особистісні компетенції</w:t>
            </w:r>
          </w:p>
        </w:tc>
        <w:tc>
          <w:tcPr>
            <w:tcW w:w="5919" w:type="dxa"/>
          </w:tcPr>
          <w:p w:rsidR="00DD2F04" w:rsidRPr="004B718E" w:rsidRDefault="00DD2F04" w:rsidP="00FB7C0F">
            <w:pPr>
              <w:jc w:val="both"/>
            </w:pPr>
            <w:r w:rsidRPr="004B718E">
              <w:t>комунікабельність, принциповість, рішучість та наполегливість під час виконання поставлених завдань;</w:t>
            </w:r>
          </w:p>
          <w:p w:rsidR="00DD2F04" w:rsidRPr="004B718E" w:rsidRDefault="00DD2F04" w:rsidP="00FB7C0F">
            <w:pPr>
              <w:jc w:val="both"/>
            </w:pPr>
            <w:r w:rsidRPr="004B718E">
              <w:t>системність;</w:t>
            </w:r>
          </w:p>
          <w:p w:rsidR="00DD2F04" w:rsidRPr="004B718E" w:rsidRDefault="00DD2F04" w:rsidP="00FB7C0F">
            <w:pPr>
              <w:jc w:val="both"/>
            </w:pPr>
            <w:r w:rsidRPr="004B718E">
              <w:t>самоорганізація та саморозвиток;</w:t>
            </w:r>
          </w:p>
          <w:p w:rsidR="00DD2F04" w:rsidRPr="004B718E" w:rsidRDefault="00DD2F04" w:rsidP="00FB7C0F">
            <w:pPr>
              <w:jc w:val="both"/>
            </w:pPr>
            <w:r w:rsidRPr="004B718E">
              <w:t xml:space="preserve">політична нейтральність. </w:t>
            </w:r>
          </w:p>
          <w:p w:rsidR="00DD2F04" w:rsidRPr="004B718E" w:rsidRDefault="00DD2F04" w:rsidP="00FB7C0F">
            <w:pPr>
              <w:jc w:val="both"/>
              <w:rPr>
                <w:sz w:val="20"/>
                <w:szCs w:val="20"/>
              </w:rPr>
            </w:pPr>
          </w:p>
        </w:tc>
      </w:tr>
      <w:tr w:rsidR="004B718E" w:rsidRPr="004B718E" w:rsidTr="00FB7C0F">
        <w:tc>
          <w:tcPr>
            <w:tcW w:w="3936" w:type="dxa"/>
          </w:tcPr>
          <w:p w:rsidR="00DD2F04" w:rsidRPr="004B718E" w:rsidRDefault="00DD2F04" w:rsidP="00FB7C0F">
            <w:pPr>
              <w:jc w:val="both"/>
            </w:pPr>
            <w:r w:rsidRPr="004B718E">
              <w:t>6. Забезпечення охорони об’єктів системи правосуддя</w:t>
            </w:r>
          </w:p>
        </w:tc>
        <w:tc>
          <w:tcPr>
            <w:tcW w:w="5919" w:type="dxa"/>
          </w:tcPr>
          <w:p w:rsidR="00DD2F04" w:rsidRPr="004B718E" w:rsidRDefault="00DD2F04" w:rsidP="00FB7C0F">
            <w:pPr>
              <w:jc w:val="both"/>
            </w:pPr>
            <w:r w:rsidRPr="004B718E">
              <w:t>знання законодавства, яке регулює діяльність судових та правоохоронних органів;</w:t>
            </w:r>
          </w:p>
          <w:p w:rsidR="00DD2F04" w:rsidRPr="004B718E" w:rsidRDefault="00DD2F04" w:rsidP="00FB7C0F">
            <w:pPr>
              <w:jc w:val="both"/>
            </w:pPr>
            <w:r w:rsidRPr="004B718E">
              <w:t>знання системи правоохоронних органів, розмежування їх компетенції, порядок забезпечення їх співпраці.</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pPr>
              <w:jc w:val="both"/>
            </w:pPr>
            <w:r w:rsidRPr="004B718E">
              <w:t>7. Робота з інформацією</w:t>
            </w:r>
          </w:p>
        </w:tc>
        <w:tc>
          <w:tcPr>
            <w:tcW w:w="5919" w:type="dxa"/>
          </w:tcPr>
          <w:p w:rsidR="00DD2F04" w:rsidRPr="004B718E" w:rsidRDefault="00DD2F04" w:rsidP="00FB7C0F">
            <w:pPr>
              <w:jc w:val="both"/>
            </w:pPr>
            <w:r w:rsidRPr="004B718E">
              <w:t>знання основ законодавства про інформацію.</w:t>
            </w:r>
          </w:p>
          <w:p w:rsidR="00DD2F04" w:rsidRPr="004B718E" w:rsidRDefault="00DD2F04" w:rsidP="00FB7C0F">
            <w:pPr>
              <w:jc w:val="both"/>
            </w:pPr>
          </w:p>
        </w:tc>
      </w:tr>
    </w:tbl>
    <w:p w:rsidR="00DD2F04" w:rsidRPr="004B718E" w:rsidRDefault="00DD2F04" w:rsidP="00DD2F04">
      <w:pPr>
        <w:spacing w:before="240" w:after="240"/>
        <w:ind w:firstLine="851"/>
        <w:jc w:val="center"/>
        <w:rPr>
          <w:b/>
        </w:rPr>
      </w:pPr>
      <w:r w:rsidRPr="004B718E">
        <w:rPr>
          <w:b/>
        </w:rPr>
        <w:t>Професійні знання</w:t>
      </w:r>
    </w:p>
    <w:tbl>
      <w:tblPr>
        <w:tblW w:w="0" w:type="auto"/>
        <w:tblLook w:val="04A0" w:firstRow="1" w:lastRow="0" w:firstColumn="1" w:lastColumn="0" w:noHBand="0" w:noVBand="1"/>
      </w:tblPr>
      <w:tblGrid>
        <w:gridCol w:w="3936"/>
        <w:gridCol w:w="5918"/>
      </w:tblGrid>
      <w:tr w:rsidR="004B718E" w:rsidRPr="004B718E" w:rsidTr="00FB7C0F">
        <w:tc>
          <w:tcPr>
            <w:tcW w:w="3936" w:type="dxa"/>
          </w:tcPr>
          <w:p w:rsidR="00DD2F04" w:rsidRPr="004B718E" w:rsidRDefault="00DD2F04" w:rsidP="00FB7C0F">
            <w:pPr>
              <w:jc w:val="both"/>
            </w:pPr>
            <w:r w:rsidRPr="004B718E">
              <w:t>1. Знання законодавства</w:t>
            </w:r>
          </w:p>
        </w:tc>
        <w:tc>
          <w:tcPr>
            <w:tcW w:w="5918" w:type="dxa"/>
          </w:tcPr>
          <w:p w:rsidR="00DD2F04" w:rsidRPr="004B718E" w:rsidRDefault="00DD2F04" w:rsidP="00FB7C0F">
            <w:pPr>
              <w:ind w:firstLine="33"/>
              <w:jc w:val="both"/>
            </w:pPr>
            <w:r w:rsidRPr="004B718E">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p>
          <w:p w:rsidR="00DD2F04" w:rsidRPr="004B718E" w:rsidRDefault="00DD2F04" w:rsidP="00FB7C0F">
            <w:pPr>
              <w:jc w:val="both"/>
            </w:pPr>
          </w:p>
        </w:tc>
      </w:tr>
      <w:tr w:rsidR="004B718E" w:rsidRPr="004B718E" w:rsidTr="00FB7C0F">
        <w:tc>
          <w:tcPr>
            <w:tcW w:w="3936" w:type="dxa"/>
          </w:tcPr>
          <w:p w:rsidR="00DD2F04" w:rsidRPr="004B718E" w:rsidRDefault="00DD2F04" w:rsidP="00FB7C0F">
            <w:pPr>
              <w:jc w:val="both"/>
            </w:pPr>
            <w:r w:rsidRPr="004B718E">
              <w:t>2. Знання спеціального</w:t>
            </w:r>
          </w:p>
          <w:p w:rsidR="00DD2F04" w:rsidRPr="004B718E" w:rsidRDefault="00DD2F04" w:rsidP="00FB7C0F">
            <w:pPr>
              <w:jc w:val="both"/>
            </w:pPr>
            <w:r w:rsidRPr="004B718E">
              <w:t>Законодавства</w:t>
            </w:r>
          </w:p>
        </w:tc>
        <w:tc>
          <w:tcPr>
            <w:tcW w:w="5918" w:type="dxa"/>
          </w:tcPr>
          <w:p w:rsidR="00DD2F04" w:rsidRPr="004B718E" w:rsidRDefault="00DD2F04" w:rsidP="00FB7C0F">
            <w:pPr>
              <w:pStyle w:val="msonormalcxspmiddle"/>
              <w:spacing w:before="0" w:beforeAutospacing="0" w:after="0" w:afterAutospacing="0"/>
              <w:ind w:left="88" w:right="96"/>
              <w:contextualSpacing/>
              <w:jc w:val="both"/>
              <w:rPr>
                <w:sz w:val="28"/>
                <w:szCs w:val="28"/>
                <w:lang w:val="uk-UA"/>
              </w:rPr>
            </w:pPr>
            <w:r w:rsidRPr="004B718E">
              <w:rPr>
                <w:sz w:val="28"/>
                <w:szCs w:val="28"/>
                <w:lang w:val="uk-UA"/>
              </w:rPr>
              <w:t>знання</w:t>
            </w:r>
            <w:r w:rsidRPr="004B718E">
              <w:rPr>
                <w:lang w:val="uk-UA"/>
              </w:rPr>
              <w:t xml:space="preserve"> </w:t>
            </w:r>
            <w:r w:rsidRPr="004B718E">
              <w:rPr>
                <w:sz w:val="28"/>
                <w:szCs w:val="28"/>
                <w:lang w:val="uk-UA"/>
              </w:rPr>
              <w:t>Кодексу законів про працю України, Господарського кодексу України; 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p>
          <w:p w:rsidR="00DD2F04" w:rsidRPr="004B718E" w:rsidRDefault="00DD2F04" w:rsidP="00FB7C0F">
            <w:pPr>
              <w:pStyle w:val="msonormalcxspmiddle"/>
              <w:spacing w:before="0" w:beforeAutospacing="0" w:after="0" w:afterAutospacing="0"/>
              <w:ind w:left="88" w:right="96"/>
              <w:contextualSpacing/>
              <w:jc w:val="both"/>
              <w:rPr>
                <w:sz w:val="28"/>
                <w:szCs w:val="28"/>
                <w:lang w:val="uk-UA"/>
              </w:rPr>
            </w:pPr>
            <w:r w:rsidRPr="004B718E">
              <w:rPr>
                <w:sz w:val="28"/>
                <w:szCs w:val="28"/>
                <w:lang w:val="uk-UA"/>
              </w:rPr>
              <w:t xml:space="preserve">законів України «Про Вищу раду правосуддя», «Про звернення громадян», «Про доступ до публічної інформації», «Про інформацію», «Про захист персональних даних»,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 </w:t>
            </w:r>
          </w:p>
          <w:p w:rsidR="00DD2F04" w:rsidRPr="004B718E" w:rsidRDefault="00DD2F04" w:rsidP="00FB7C0F">
            <w:pPr>
              <w:pStyle w:val="msonormalcxspmiddle"/>
              <w:spacing w:before="0" w:beforeAutospacing="0" w:after="0" w:afterAutospacing="0"/>
              <w:ind w:left="88" w:right="96"/>
              <w:contextualSpacing/>
              <w:jc w:val="both"/>
              <w:rPr>
                <w:sz w:val="16"/>
                <w:szCs w:val="16"/>
                <w:lang w:val="uk-UA"/>
              </w:rPr>
            </w:pPr>
          </w:p>
        </w:tc>
      </w:tr>
    </w:tbl>
    <w:p w:rsidR="00DD2F04" w:rsidRPr="004B718E" w:rsidRDefault="00DD2F04" w:rsidP="00DD2F04">
      <w:pPr>
        <w:ind w:firstLine="720"/>
        <w:jc w:val="both"/>
        <w:rPr>
          <w:sz w:val="24"/>
          <w:szCs w:val="24"/>
        </w:rPr>
      </w:pPr>
      <w:r w:rsidRPr="004B718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DD2F04" w:rsidRPr="004B718E" w:rsidRDefault="00DD2F04" w:rsidP="00DD2F04">
      <w:pPr>
        <w:ind w:firstLine="720"/>
        <w:jc w:val="both"/>
        <w:rPr>
          <w:sz w:val="24"/>
          <w:szCs w:val="24"/>
        </w:rPr>
      </w:pPr>
      <w:r w:rsidRPr="004B718E">
        <w:rPr>
          <w:sz w:val="24"/>
          <w:szCs w:val="24"/>
        </w:rPr>
        <w:t>Рівень володіння державною мовою особами, визначеними пунктами 1,3,4,7,9,9</w:t>
      </w:r>
      <w:r w:rsidRPr="004B718E">
        <w:rPr>
          <w:sz w:val="24"/>
          <w:szCs w:val="24"/>
          <w:vertAlign w:val="superscript"/>
        </w:rPr>
        <w:t>1</w:t>
      </w:r>
      <w:r w:rsidRPr="004B718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D2F04" w:rsidRPr="004B718E" w:rsidRDefault="00DD2F04" w:rsidP="00DD2F04">
      <w:pPr>
        <w:ind w:firstLine="720"/>
        <w:jc w:val="both"/>
        <w:rPr>
          <w:sz w:val="24"/>
          <w:szCs w:val="24"/>
        </w:rPr>
      </w:pPr>
      <w:r w:rsidRPr="004B718E">
        <w:rPr>
          <w:sz w:val="24"/>
          <w:szCs w:val="24"/>
        </w:rPr>
        <w:lastRenderedPageBreak/>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92091" w:rsidRPr="004B718E" w:rsidRDefault="00DD2F04" w:rsidP="00912C0B">
      <w:pPr>
        <w:ind w:firstLine="720"/>
        <w:jc w:val="both"/>
      </w:pPr>
      <w:r w:rsidRPr="004B718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F92091" w:rsidRPr="004B718E" w:rsidRDefault="00F92091" w:rsidP="005D7724">
      <w:pPr>
        <w:ind w:left="5812"/>
      </w:pPr>
    </w:p>
    <w:p w:rsidR="00F92091" w:rsidRPr="004B718E" w:rsidRDefault="00F92091" w:rsidP="005D7724">
      <w:pPr>
        <w:ind w:left="5812"/>
      </w:pPr>
    </w:p>
    <w:p w:rsidR="00F92091" w:rsidRPr="004B718E" w:rsidRDefault="00F92091" w:rsidP="005D7724">
      <w:pPr>
        <w:ind w:left="5812"/>
      </w:pPr>
    </w:p>
    <w:p w:rsidR="00912C0B" w:rsidRPr="004B718E" w:rsidRDefault="00912C0B" w:rsidP="005D7724">
      <w:pPr>
        <w:ind w:left="5812"/>
      </w:pPr>
    </w:p>
    <w:p w:rsidR="00912C0B" w:rsidRPr="004B718E"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5D7724" w:rsidRPr="00386CBB" w:rsidRDefault="005D7724" w:rsidP="005D7724">
      <w:pPr>
        <w:ind w:left="5812"/>
        <w:rPr>
          <w:b/>
        </w:rPr>
      </w:pPr>
      <w:r w:rsidRPr="00386CBB">
        <w:lastRenderedPageBreak/>
        <w:t>ЗАТВЕРДЖЕНО</w:t>
      </w:r>
    </w:p>
    <w:p w:rsidR="005D7724" w:rsidRPr="00386CBB" w:rsidRDefault="005D7724" w:rsidP="005D7724">
      <w:pPr>
        <w:ind w:left="5812"/>
      </w:pPr>
      <w:r w:rsidRPr="00386CBB">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5D7724" w:rsidRPr="00386CBB" w:rsidRDefault="005D7724" w:rsidP="005D7724">
      <w:pPr>
        <w:jc w:val="center"/>
        <w:rPr>
          <w:b/>
          <w:lang w:eastAsia="en-US"/>
        </w:rPr>
      </w:pPr>
    </w:p>
    <w:p w:rsidR="005D7724" w:rsidRPr="00386CBB" w:rsidRDefault="005D7724" w:rsidP="005D7724">
      <w:pPr>
        <w:jc w:val="center"/>
        <w:rPr>
          <w:b/>
        </w:rPr>
      </w:pPr>
      <w:r w:rsidRPr="00386CBB">
        <w:rPr>
          <w:b/>
        </w:rPr>
        <w:t>УМОВИ</w:t>
      </w:r>
    </w:p>
    <w:p w:rsidR="005D7724" w:rsidRPr="00386CBB" w:rsidRDefault="005D7724" w:rsidP="005D7724">
      <w:pPr>
        <w:jc w:val="center"/>
        <w:rPr>
          <w:b/>
        </w:rPr>
      </w:pPr>
      <w:r w:rsidRPr="00386CBB">
        <w:rPr>
          <w:b/>
        </w:rPr>
        <w:t xml:space="preserve">проведення конкурсу на зайняття вакантної посади </w:t>
      </w:r>
    </w:p>
    <w:p w:rsidR="005D7724" w:rsidRPr="00386CBB" w:rsidRDefault="008525BC" w:rsidP="005D7724">
      <w:pPr>
        <w:jc w:val="center"/>
        <w:rPr>
          <w:b/>
        </w:rPr>
      </w:pPr>
      <w:r w:rsidRPr="00386CBB">
        <w:rPr>
          <w:b/>
        </w:rPr>
        <w:t>командира 1 відділення 4 взводу охорони 1 підрозділу охорони</w:t>
      </w:r>
      <w:r w:rsidR="005D7724" w:rsidRPr="00386CBB">
        <w:rPr>
          <w:b/>
        </w:rPr>
        <w:t xml:space="preserve"> </w:t>
      </w:r>
    </w:p>
    <w:p w:rsidR="005D7724" w:rsidRPr="00386CBB" w:rsidRDefault="005D7724" w:rsidP="005D7724">
      <w:pPr>
        <w:jc w:val="center"/>
        <w:rPr>
          <w:b/>
        </w:rPr>
      </w:pPr>
      <w:r w:rsidRPr="00386CBB">
        <w:rPr>
          <w:b/>
        </w:rPr>
        <w:t>територіального управління Служби судової охорони у Львівській області</w:t>
      </w:r>
    </w:p>
    <w:p w:rsidR="005D7724" w:rsidRPr="00386CBB" w:rsidRDefault="005D7724" w:rsidP="005D7724">
      <w:pPr>
        <w:jc w:val="center"/>
        <w:rPr>
          <w:b/>
        </w:rPr>
      </w:pPr>
      <w:r w:rsidRPr="00386CBB">
        <w:rPr>
          <w:b/>
        </w:rPr>
        <w:t xml:space="preserve">(з обслуговування </w:t>
      </w:r>
      <w:r w:rsidR="0080337F" w:rsidRPr="00386CBB">
        <w:rPr>
          <w:b/>
        </w:rPr>
        <w:t>Миколаївського</w:t>
      </w:r>
      <w:r w:rsidR="0080337F" w:rsidRPr="00386CBB">
        <w:t xml:space="preserve"> </w:t>
      </w:r>
      <w:r w:rsidR="00F3519A" w:rsidRPr="00386CBB">
        <w:rPr>
          <w:b/>
        </w:rPr>
        <w:t>районного суду</w:t>
      </w:r>
      <w:r w:rsidRPr="00386CBB">
        <w:rPr>
          <w:b/>
        </w:rPr>
        <w:t xml:space="preserve">) </w:t>
      </w:r>
    </w:p>
    <w:p w:rsidR="005D7724" w:rsidRPr="00386CBB" w:rsidRDefault="005D7724" w:rsidP="005D7724">
      <w:pPr>
        <w:jc w:val="center"/>
        <w:rPr>
          <w:b/>
        </w:rPr>
      </w:pPr>
      <w:r w:rsidRPr="00386CBB">
        <w:rPr>
          <w:b/>
        </w:rPr>
        <w:t>(1 посада)</w:t>
      </w:r>
    </w:p>
    <w:p w:rsidR="005D7724" w:rsidRPr="00386CBB" w:rsidRDefault="005D7724" w:rsidP="005D7724">
      <w:pPr>
        <w:jc w:val="center"/>
        <w:rPr>
          <w:b/>
          <w:sz w:val="10"/>
          <w:szCs w:val="10"/>
        </w:rPr>
      </w:pPr>
    </w:p>
    <w:p w:rsidR="005D7724" w:rsidRPr="00386CBB" w:rsidRDefault="005D7724" w:rsidP="005D7724">
      <w:pPr>
        <w:ind w:firstLine="720"/>
        <w:jc w:val="both"/>
        <w:rPr>
          <w:b/>
        </w:rPr>
      </w:pPr>
      <w:r w:rsidRPr="00386CBB">
        <w:rPr>
          <w:b/>
        </w:rPr>
        <w:t xml:space="preserve">1. Загальні вимоги до кандидатів на посаду командира </w:t>
      </w:r>
      <w:r w:rsidR="0080337F" w:rsidRPr="00386CBB">
        <w:rPr>
          <w:b/>
        </w:rPr>
        <w:t>1 відділення 4</w:t>
      </w:r>
      <w:r w:rsidR="00AE7C3A" w:rsidRPr="00386CBB">
        <w:rPr>
          <w:b/>
        </w:rPr>
        <w:t> </w:t>
      </w:r>
      <w:r w:rsidR="0080337F" w:rsidRPr="00386CBB">
        <w:rPr>
          <w:b/>
        </w:rPr>
        <w:t>взводу охорони 1 підрозділу охорони</w:t>
      </w:r>
      <w:r w:rsidRPr="00386CBB">
        <w:rPr>
          <w:b/>
        </w:rPr>
        <w:t xml:space="preserve"> територіального управління Служби судової охорони у Львівській області (далі – Управління):</w:t>
      </w:r>
    </w:p>
    <w:p w:rsidR="005D7724" w:rsidRPr="00386CBB" w:rsidRDefault="005D7724" w:rsidP="005D7724">
      <w:pPr>
        <w:ind w:firstLine="720"/>
        <w:jc w:val="both"/>
        <w:rPr>
          <w:b/>
          <w:sz w:val="16"/>
          <w:szCs w:val="16"/>
        </w:rPr>
      </w:pPr>
    </w:p>
    <w:p w:rsidR="005D7724" w:rsidRPr="00386CBB" w:rsidRDefault="005D7724" w:rsidP="005D7724">
      <w:pPr>
        <w:ind w:firstLine="720"/>
        <w:jc w:val="both"/>
      </w:pPr>
      <w:r w:rsidRPr="00386CBB">
        <w:t>1) відповідати загальним вимогам до кандидатів на службу (частина 1 ст. 163 Закону України «Про судоустрій і статус суддів»);</w:t>
      </w:r>
    </w:p>
    <w:p w:rsidR="005D7724" w:rsidRPr="00386CBB" w:rsidRDefault="005D7724" w:rsidP="005D7724">
      <w:pPr>
        <w:ind w:firstLine="720"/>
        <w:jc w:val="both"/>
      </w:pPr>
      <w:r w:rsidRPr="00386CBB">
        <w:t>2) вільне володіння державною мовою відповідно до вимог Закону України «Про забезпечення функціонування української мови як державної»*.</w:t>
      </w:r>
    </w:p>
    <w:p w:rsidR="005D7724" w:rsidRPr="00386CBB" w:rsidRDefault="005D7724" w:rsidP="005D7724">
      <w:pPr>
        <w:ind w:firstLine="720"/>
        <w:jc w:val="both"/>
        <w:rPr>
          <w:sz w:val="10"/>
          <w:szCs w:val="10"/>
        </w:rPr>
      </w:pPr>
    </w:p>
    <w:p w:rsidR="005D7724" w:rsidRPr="00386CBB" w:rsidRDefault="005D7724" w:rsidP="005D7724">
      <w:pPr>
        <w:ind w:firstLine="720"/>
        <w:jc w:val="both"/>
        <w:rPr>
          <w:b/>
        </w:rPr>
      </w:pPr>
      <w:r w:rsidRPr="00386CBB">
        <w:rPr>
          <w:b/>
        </w:rPr>
        <w:t xml:space="preserve">2. Основні повноваження командира </w:t>
      </w:r>
      <w:r w:rsidR="0080337F" w:rsidRPr="00386CBB">
        <w:rPr>
          <w:b/>
        </w:rPr>
        <w:t>1 відділення 4 взводу охорони 1</w:t>
      </w:r>
      <w:r w:rsidR="00AE7C3A" w:rsidRPr="00386CBB">
        <w:rPr>
          <w:b/>
        </w:rPr>
        <w:t> </w:t>
      </w:r>
      <w:r w:rsidR="0080337F" w:rsidRPr="00386CBB">
        <w:rPr>
          <w:b/>
        </w:rPr>
        <w:t>підрозділу охорони</w:t>
      </w:r>
      <w:r w:rsidRPr="00386CBB">
        <w:rPr>
          <w:b/>
        </w:rPr>
        <w:t xml:space="preserve"> Управління:</w:t>
      </w:r>
    </w:p>
    <w:p w:rsidR="005D7724" w:rsidRPr="00386CBB" w:rsidRDefault="005D7724" w:rsidP="005D7724">
      <w:pPr>
        <w:ind w:firstLine="720"/>
        <w:jc w:val="both"/>
        <w:rPr>
          <w:b/>
          <w:sz w:val="16"/>
          <w:szCs w:val="16"/>
        </w:rPr>
      </w:pPr>
    </w:p>
    <w:p w:rsidR="005D7724" w:rsidRPr="00386CBB" w:rsidRDefault="005D7724" w:rsidP="005D7724">
      <w:pPr>
        <w:ind w:firstLine="720"/>
        <w:jc w:val="both"/>
      </w:pPr>
      <w:r w:rsidRPr="00386CBB">
        <w:t>1) забезпечує виконання покладених на відділення завдань за всіма напрямами службової діяльності;</w:t>
      </w:r>
    </w:p>
    <w:p w:rsidR="005D7724" w:rsidRPr="00386CBB" w:rsidRDefault="005D7724" w:rsidP="005D7724">
      <w:pPr>
        <w:ind w:firstLine="720"/>
        <w:jc w:val="both"/>
      </w:pPr>
      <w:r w:rsidRPr="00386CBB">
        <w:t>2) контролює порядок організації та виконання завдань служби особовим складом відділення за напрямом службової діяльності;</w:t>
      </w:r>
    </w:p>
    <w:p w:rsidR="005D7724" w:rsidRPr="00386CBB" w:rsidRDefault="005D7724" w:rsidP="005D7724">
      <w:pPr>
        <w:ind w:firstLine="720"/>
        <w:jc w:val="both"/>
      </w:pPr>
      <w:r w:rsidRPr="00386CBB">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5D7724" w:rsidRPr="00386CBB" w:rsidRDefault="005D7724" w:rsidP="005D7724">
      <w:pPr>
        <w:ind w:firstLine="720"/>
        <w:jc w:val="both"/>
      </w:pPr>
      <w:r w:rsidRPr="00386CBB">
        <w:t xml:space="preserve">4) організовує поточну організаційно-виконавчу роботу відділення та забезпечення контролю за роботою; </w:t>
      </w:r>
    </w:p>
    <w:p w:rsidR="005D7724" w:rsidRPr="00386CBB" w:rsidRDefault="005D7724" w:rsidP="005D7724">
      <w:pPr>
        <w:ind w:firstLine="720"/>
        <w:jc w:val="both"/>
      </w:pPr>
      <w:r w:rsidRPr="00386CBB">
        <w:t>5) за дорученням керівництва підрозділу виконує інші повноваження, які належать до компетенції підрозділу.</w:t>
      </w:r>
    </w:p>
    <w:p w:rsidR="005D7724" w:rsidRPr="00386CBB" w:rsidRDefault="005D7724" w:rsidP="005D7724">
      <w:pPr>
        <w:jc w:val="both"/>
        <w:rPr>
          <w:sz w:val="10"/>
          <w:szCs w:val="10"/>
        </w:rPr>
      </w:pPr>
    </w:p>
    <w:p w:rsidR="005D7724" w:rsidRPr="00386CBB" w:rsidRDefault="005D7724" w:rsidP="005D7724">
      <w:pPr>
        <w:ind w:left="5812" w:hanging="5092"/>
        <w:jc w:val="both"/>
        <w:rPr>
          <w:b/>
        </w:rPr>
      </w:pPr>
      <w:r w:rsidRPr="00386CBB">
        <w:rPr>
          <w:b/>
        </w:rPr>
        <w:t>3. Умови оплати праці:</w:t>
      </w:r>
    </w:p>
    <w:p w:rsidR="005D7724" w:rsidRPr="00386CBB" w:rsidRDefault="005D7724" w:rsidP="005D7724">
      <w:pPr>
        <w:ind w:firstLine="720"/>
        <w:jc w:val="both"/>
      </w:pPr>
      <w:r w:rsidRPr="00386CBB">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D7724" w:rsidRPr="00386CBB" w:rsidRDefault="005D7724" w:rsidP="005D7724">
      <w:pPr>
        <w:ind w:firstLine="720"/>
        <w:jc w:val="both"/>
      </w:pPr>
      <w:r w:rsidRPr="00386CBB">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D7724" w:rsidRPr="00386CBB" w:rsidRDefault="005D7724" w:rsidP="005D7724">
      <w:pPr>
        <w:ind w:firstLine="720"/>
        <w:jc w:val="both"/>
        <w:rPr>
          <w:b/>
        </w:rPr>
      </w:pPr>
    </w:p>
    <w:p w:rsidR="005D7724" w:rsidRPr="00386CBB" w:rsidRDefault="005D7724" w:rsidP="005D7724">
      <w:pPr>
        <w:ind w:firstLine="720"/>
        <w:jc w:val="both"/>
        <w:rPr>
          <w:b/>
        </w:rPr>
      </w:pPr>
    </w:p>
    <w:p w:rsidR="005D7724" w:rsidRPr="00386CBB" w:rsidRDefault="005D7724" w:rsidP="005D7724">
      <w:pPr>
        <w:ind w:firstLine="720"/>
        <w:jc w:val="both"/>
        <w:rPr>
          <w:b/>
        </w:rPr>
      </w:pPr>
      <w:r w:rsidRPr="00386CBB">
        <w:rPr>
          <w:b/>
        </w:rPr>
        <w:lastRenderedPageBreak/>
        <w:t>4. Інформація про строковість чи безстроковість призначення на посаду:</w:t>
      </w:r>
    </w:p>
    <w:p w:rsidR="005D7724" w:rsidRPr="00386CBB" w:rsidRDefault="005D7724" w:rsidP="005D7724">
      <w:pPr>
        <w:ind w:firstLine="720"/>
        <w:jc w:val="both"/>
        <w:rPr>
          <w:b/>
          <w:sz w:val="4"/>
          <w:szCs w:val="4"/>
        </w:rPr>
      </w:pPr>
    </w:p>
    <w:p w:rsidR="005D7724" w:rsidRPr="00386CBB" w:rsidRDefault="005D7724" w:rsidP="005D7724">
      <w:pPr>
        <w:ind w:firstLine="720"/>
        <w:jc w:val="both"/>
      </w:pPr>
      <w:r w:rsidRPr="00386CBB">
        <w:t xml:space="preserve">безстроково. </w:t>
      </w:r>
    </w:p>
    <w:p w:rsidR="005D7724" w:rsidRPr="00386CBB" w:rsidRDefault="005D7724" w:rsidP="005D7724">
      <w:pPr>
        <w:ind w:firstLine="720"/>
        <w:jc w:val="both"/>
        <w:rPr>
          <w:sz w:val="16"/>
          <w:szCs w:val="16"/>
        </w:rPr>
      </w:pPr>
    </w:p>
    <w:p w:rsidR="005D7724" w:rsidRPr="00386CBB" w:rsidRDefault="005D7724" w:rsidP="005D7724">
      <w:pPr>
        <w:ind w:firstLine="720"/>
        <w:jc w:val="both"/>
        <w:rPr>
          <w:b/>
        </w:rPr>
      </w:pPr>
      <w:r w:rsidRPr="00386CBB">
        <w:rPr>
          <w:b/>
        </w:rPr>
        <w:t>5. Перелік документів, необхідних для участі в конкурсі, та строк їх подання:</w:t>
      </w:r>
    </w:p>
    <w:p w:rsidR="00C575B5" w:rsidRPr="00386CBB" w:rsidRDefault="00C575B5" w:rsidP="005D7724">
      <w:pPr>
        <w:ind w:firstLine="720"/>
        <w:jc w:val="both"/>
        <w:rPr>
          <w:b/>
          <w:sz w:val="4"/>
          <w:szCs w:val="4"/>
        </w:rPr>
      </w:pPr>
    </w:p>
    <w:p w:rsidR="005D7724" w:rsidRPr="00386CBB" w:rsidRDefault="005D7724" w:rsidP="005D7724">
      <w:pPr>
        <w:ind w:firstLine="720"/>
        <w:jc w:val="both"/>
      </w:pPr>
      <w:r w:rsidRPr="00386CBB">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D7724" w:rsidRPr="00386CBB" w:rsidRDefault="005D7724" w:rsidP="005D7724">
      <w:pPr>
        <w:ind w:firstLine="720"/>
        <w:jc w:val="both"/>
      </w:pPr>
      <w:r w:rsidRPr="00386CBB">
        <w:t xml:space="preserve">2) копія паспорта громадянина України; </w:t>
      </w:r>
    </w:p>
    <w:p w:rsidR="005D7724" w:rsidRPr="00386CBB" w:rsidRDefault="005D7724" w:rsidP="005D7724">
      <w:pPr>
        <w:ind w:firstLine="720"/>
        <w:jc w:val="both"/>
      </w:pPr>
      <w:r w:rsidRPr="00386CBB">
        <w:t xml:space="preserve">3) копія (копії) документа (документів) про освіту; </w:t>
      </w:r>
    </w:p>
    <w:p w:rsidR="005D7724" w:rsidRPr="00386CBB" w:rsidRDefault="005D7724" w:rsidP="005D7724">
      <w:pPr>
        <w:ind w:firstLine="720"/>
        <w:jc w:val="both"/>
      </w:pPr>
      <w:r w:rsidRPr="00386CBB">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86CBB">
          <w:t>40 мм</w:t>
        </w:r>
      </w:smartTag>
      <w:r w:rsidRPr="00386CBB">
        <w:t xml:space="preserve">; </w:t>
      </w:r>
    </w:p>
    <w:p w:rsidR="005D7724" w:rsidRPr="00386CBB" w:rsidRDefault="005D7724" w:rsidP="005D7724">
      <w:pPr>
        <w:ind w:firstLine="720"/>
        <w:jc w:val="both"/>
      </w:pPr>
      <w:r w:rsidRPr="00386CBB">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D7724" w:rsidRPr="00386CBB" w:rsidRDefault="005D7724" w:rsidP="005D7724">
      <w:pPr>
        <w:ind w:firstLine="720"/>
        <w:jc w:val="both"/>
      </w:pPr>
      <w:r w:rsidRPr="00386CBB">
        <w:t xml:space="preserve">6) копія трудової книжки (за наявності); </w:t>
      </w:r>
    </w:p>
    <w:p w:rsidR="005D7724" w:rsidRPr="00386CBB" w:rsidRDefault="005D7724" w:rsidP="005D7724">
      <w:pPr>
        <w:ind w:firstLine="720"/>
        <w:jc w:val="both"/>
      </w:pPr>
      <w:r w:rsidRPr="00386CBB">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23651" w:rsidRPr="00386CBB" w:rsidRDefault="00B23651" w:rsidP="00B23651">
      <w:pPr>
        <w:ind w:firstLine="720"/>
        <w:jc w:val="both"/>
      </w:pPr>
      <w:bookmarkStart w:id="1" w:name="_Hlk173140731"/>
      <w:r w:rsidRPr="00386CBB">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23651" w:rsidRPr="00386CBB" w:rsidRDefault="00B23651" w:rsidP="00B23651">
      <w:pPr>
        <w:ind w:firstLine="720"/>
        <w:jc w:val="both"/>
      </w:pPr>
      <w:r w:rsidRPr="00386CBB">
        <w:t xml:space="preserve">або за старим зразком: </w:t>
      </w:r>
    </w:p>
    <w:p w:rsidR="00B23651" w:rsidRPr="00386CBB" w:rsidRDefault="00B23651" w:rsidP="00B23651">
      <w:pPr>
        <w:ind w:firstLine="720"/>
        <w:jc w:val="both"/>
      </w:pPr>
      <w:r w:rsidRPr="00386CBB">
        <w:t>- сертифікат про проходження наркологічного огляду (форма № 140/о);</w:t>
      </w:r>
    </w:p>
    <w:p w:rsidR="00B23651" w:rsidRPr="00386CBB" w:rsidRDefault="00B23651" w:rsidP="00B23651">
      <w:pPr>
        <w:ind w:firstLine="720"/>
        <w:jc w:val="both"/>
      </w:pPr>
      <w:r w:rsidRPr="00386CBB">
        <w:t>- сертифікат про проходження обов’язкових попередніх та періодичного психіатричних оглядів (форма № 122-2/0);</w:t>
      </w:r>
    </w:p>
    <w:p w:rsidR="005D7724" w:rsidRPr="00386CBB" w:rsidRDefault="00B23651" w:rsidP="00B23651">
      <w:pPr>
        <w:ind w:firstLine="720"/>
        <w:jc w:val="both"/>
      </w:pPr>
      <w:r w:rsidRPr="00386CBB">
        <w:t>9) копія військового квитка або іншого військово-облікового документу</w:t>
      </w:r>
      <w:bookmarkEnd w:id="1"/>
      <w:r w:rsidRPr="00386CBB">
        <w:t>.</w:t>
      </w:r>
      <w:r w:rsidR="005D7724" w:rsidRPr="00386CBB">
        <w:t xml:space="preserve"> </w:t>
      </w:r>
    </w:p>
    <w:p w:rsidR="005D7724" w:rsidRPr="00386CBB" w:rsidRDefault="005D7724" w:rsidP="005D7724">
      <w:pPr>
        <w:ind w:firstLine="720"/>
        <w:jc w:val="both"/>
      </w:pPr>
      <w:r w:rsidRPr="00386CBB">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5D7724" w:rsidRPr="00386CBB" w:rsidRDefault="005D7724" w:rsidP="005D7724">
      <w:pPr>
        <w:ind w:firstLine="720"/>
        <w:jc w:val="both"/>
      </w:pPr>
      <w:r w:rsidRPr="00386CBB">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13437" w:rsidRPr="00386CBB" w:rsidRDefault="00813437" w:rsidP="00813437">
      <w:pPr>
        <w:ind w:firstLine="851"/>
        <w:jc w:val="both"/>
      </w:pPr>
      <w:r w:rsidRPr="00386CBB">
        <w:t xml:space="preserve">Документи приймаються з 29 липня 2024 року до 17 години 00 хвилин 01 серпня 2024 року за </w:t>
      </w:r>
      <w:proofErr w:type="spellStart"/>
      <w:r w:rsidRPr="00386CBB">
        <w:t>адресою</w:t>
      </w:r>
      <w:proofErr w:type="spellEnd"/>
      <w:r w:rsidRPr="00386CBB">
        <w:t>: Львівська область, Львівський район, с. </w:t>
      </w:r>
      <w:proofErr w:type="spellStart"/>
      <w:r w:rsidRPr="00386CBB">
        <w:t>Малехів</w:t>
      </w:r>
      <w:proofErr w:type="spellEnd"/>
      <w:r w:rsidRPr="00386CBB">
        <w:t>, вул. Лесі Українки, 51.</w:t>
      </w:r>
    </w:p>
    <w:p w:rsidR="005D7724" w:rsidRPr="00386CBB" w:rsidRDefault="005D7724" w:rsidP="005D7724">
      <w:pPr>
        <w:ind w:firstLine="720"/>
        <w:jc w:val="both"/>
      </w:pPr>
      <w:r w:rsidRPr="00386CBB">
        <w:t xml:space="preserve">На командира </w:t>
      </w:r>
      <w:r w:rsidR="00813437" w:rsidRPr="00386CBB">
        <w:t>1</w:t>
      </w:r>
      <w:r w:rsidRPr="00386CBB">
        <w:t xml:space="preserve"> відділення </w:t>
      </w:r>
      <w:r w:rsidR="00813437" w:rsidRPr="00386CBB">
        <w:t>4</w:t>
      </w:r>
      <w:r w:rsidRPr="00386CBB">
        <w:t xml:space="preserve"> взводу охорони 1 підрозділу охорони</w:t>
      </w:r>
      <w:r w:rsidRPr="00386CBB">
        <w:rPr>
          <w:b/>
        </w:rPr>
        <w:t xml:space="preserve"> </w:t>
      </w:r>
      <w:r w:rsidRPr="00386CBB">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D7724" w:rsidRPr="00386CBB" w:rsidRDefault="005D7724" w:rsidP="005D7724">
      <w:pPr>
        <w:ind w:firstLine="720"/>
        <w:jc w:val="both"/>
        <w:rPr>
          <w:sz w:val="16"/>
          <w:szCs w:val="16"/>
        </w:rPr>
      </w:pPr>
    </w:p>
    <w:p w:rsidR="005D7724" w:rsidRPr="00386CBB" w:rsidRDefault="005D7724" w:rsidP="005D7724">
      <w:pPr>
        <w:ind w:firstLine="720"/>
        <w:jc w:val="both"/>
        <w:rPr>
          <w:b/>
        </w:rPr>
      </w:pPr>
      <w:r w:rsidRPr="00386CBB">
        <w:rPr>
          <w:b/>
        </w:rPr>
        <w:t xml:space="preserve">6. Місце, дата та час початку проведення конкурсу: </w:t>
      </w:r>
    </w:p>
    <w:p w:rsidR="005D7724" w:rsidRPr="00386CBB" w:rsidRDefault="005D7724" w:rsidP="005D7724">
      <w:pPr>
        <w:ind w:firstLine="720"/>
        <w:jc w:val="both"/>
        <w:rPr>
          <w:b/>
          <w:sz w:val="16"/>
          <w:szCs w:val="16"/>
        </w:rPr>
      </w:pPr>
    </w:p>
    <w:p w:rsidR="00F915C8" w:rsidRPr="00386CBB" w:rsidRDefault="00F915C8" w:rsidP="00F915C8">
      <w:pPr>
        <w:ind w:firstLine="851"/>
        <w:jc w:val="both"/>
      </w:pPr>
      <w:r w:rsidRPr="00386CBB">
        <w:t xml:space="preserve">Львівська область, Львівський район, с. </w:t>
      </w:r>
      <w:proofErr w:type="spellStart"/>
      <w:r w:rsidRPr="00386CBB">
        <w:t>Малехів</w:t>
      </w:r>
      <w:proofErr w:type="spellEnd"/>
      <w:r w:rsidRPr="00386CBB">
        <w:t>, вул. Лесі Українки, 51, територіальне управління Служби судової охорони у Львівській області, 07 серпня 2024 року о 08.30.</w:t>
      </w:r>
    </w:p>
    <w:p w:rsidR="005D7724" w:rsidRPr="00386CBB" w:rsidRDefault="005D7724" w:rsidP="005D7724">
      <w:pPr>
        <w:ind w:firstLine="720"/>
        <w:jc w:val="both"/>
        <w:rPr>
          <w:sz w:val="16"/>
          <w:szCs w:val="16"/>
        </w:rPr>
      </w:pPr>
    </w:p>
    <w:p w:rsidR="005D7724" w:rsidRPr="00386CBB" w:rsidRDefault="005D7724" w:rsidP="005D7724">
      <w:pPr>
        <w:ind w:firstLine="720"/>
        <w:jc w:val="both"/>
        <w:rPr>
          <w:b/>
        </w:rPr>
      </w:pPr>
      <w:r w:rsidRPr="00386CBB">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5D7724" w:rsidRPr="00386CBB" w:rsidRDefault="005D7724" w:rsidP="005D7724">
      <w:pPr>
        <w:ind w:firstLine="720"/>
        <w:jc w:val="both"/>
        <w:rPr>
          <w:sz w:val="16"/>
          <w:szCs w:val="16"/>
        </w:rPr>
      </w:pPr>
    </w:p>
    <w:p w:rsidR="00F915C8" w:rsidRPr="00386CBB" w:rsidRDefault="00F915C8" w:rsidP="00F915C8">
      <w:pPr>
        <w:ind w:firstLine="567"/>
        <w:jc w:val="both"/>
      </w:pPr>
      <w:r w:rsidRPr="00386CBB">
        <w:t>Лисак Яна Віталіївна, (097)5293642, inbox.lv@sso.gov.ua.</w:t>
      </w:r>
    </w:p>
    <w:p w:rsidR="005D7724" w:rsidRPr="00386CBB" w:rsidRDefault="005D7724" w:rsidP="005D7724">
      <w:pPr>
        <w:ind w:firstLine="720"/>
        <w:jc w:val="both"/>
        <w:rPr>
          <w:sz w:val="16"/>
          <w:szCs w:val="16"/>
        </w:rPr>
      </w:pPr>
    </w:p>
    <w:p w:rsidR="005D7724" w:rsidRPr="00386CBB" w:rsidRDefault="005D7724" w:rsidP="005D7724">
      <w:pPr>
        <w:ind w:left="5812" w:hanging="2693"/>
        <w:jc w:val="both"/>
        <w:rPr>
          <w:b/>
        </w:rPr>
      </w:pPr>
      <w:r w:rsidRPr="00386CBB">
        <w:rPr>
          <w:b/>
        </w:rPr>
        <w:t>Кваліфікаційні вимоги.</w:t>
      </w:r>
    </w:p>
    <w:p w:rsidR="005D7724" w:rsidRPr="00386CBB" w:rsidRDefault="005D7724" w:rsidP="005D7724">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5D7724" w:rsidRPr="00386CBB" w:rsidTr="005D7724">
        <w:tc>
          <w:tcPr>
            <w:tcW w:w="3828" w:type="dxa"/>
          </w:tcPr>
          <w:p w:rsidR="005D7724" w:rsidRPr="00386CBB" w:rsidRDefault="005D7724" w:rsidP="005D7724">
            <w:pPr>
              <w:jc w:val="both"/>
            </w:pPr>
            <w:r w:rsidRPr="00386CBB">
              <w:t>1. Освіта</w:t>
            </w:r>
          </w:p>
        </w:tc>
        <w:tc>
          <w:tcPr>
            <w:tcW w:w="6095" w:type="dxa"/>
          </w:tcPr>
          <w:p w:rsidR="005D7724" w:rsidRPr="00386CBB" w:rsidRDefault="005D7724" w:rsidP="005D7724">
            <w:pPr>
              <w:jc w:val="both"/>
            </w:pPr>
            <w:r w:rsidRPr="00386CBB">
              <w:t>повна загальна середня.</w:t>
            </w:r>
          </w:p>
        </w:tc>
      </w:tr>
      <w:tr w:rsidR="005D7724" w:rsidRPr="00386CBB" w:rsidTr="005D7724">
        <w:tc>
          <w:tcPr>
            <w:tcW w:w="3828" w:type="dxa"/>
          </w:tcPr>
          <w:p w:rsidR="005D7724" w:rsidRPr="00386CBB" w:rsidRDefault="005D7724" w:rsidP="005D7724">
            <w:pPr>
              <w:jc w:val="both"/>
            </w:pPr>
          </w:p>
        </w:tc>
        <w:tc>
          <w:tcPr>
            <w:tcW w:w="6095" w:type="dxa"/>
          </w:tcPr>
          <w:p w:rsidR="005D7724" w:rsidRPr="00386CBB" w:rsidRDefault="005D7724" w:rsidP="005D7724">
            <w:pPr>
              <w:jc w:val="both"/>
            </w:pPr>
          </w:p>
        </w:tc>
      </w:tr>
      <w:tr w:rsidR="005D7724" w:rsidRPr="00386CBB" w:rsidTr="005D7724">
        <w:tc>
          <w:tcPr>
            <w:tcW w:w="3828" w:type="dxa"/>
          </w:tcPr>
          <w:p w:rsidR="005D7724" w:rsidRPr="00386CBB" w:rsidRDefault="005D7724" w:rsidP="005D7724">
            <w:pPr>
              <w:jc w:val="both"/>
            </w:pPr>
            <w:r w:rsidRPr="00386CBB">
              <w:t>2. Досвід роботи</w:t>
            </w:r>
          </w:p>
        </w:tc>
        <w:tc>
          <w:tcPr>
            <w:tcW w:w="6095" w:type="dxa"/>
          </w:tcPr>
          <w:p w:rsidR="005D7724" w:rsidRPr="00386CBB" w:rsidRDefault="005D7724" w:rsidP="005D7724">
            <w:pPr>
              <w:jc w:val="both"/>
            </w:pPr>
            <w:r w:rsidRPr="00386CBB">
              <w:t>в державних органах влади, органах системи правосуддя, правоохоронних органах чи військових формуваннях – не менше ніж один рік.</w:t>
            </w:r>
          </w:p>
        </w:tc>
      </w:tr>
    </w:tbl>
    <w:p w:rsidR="005D7724" w:rsidRPr="00386CBB" w:rsidRDefault="005D7724" w:rsidP="005D7724">
      <w:pPr>
        <w:ind w:left="4395"/>
        <w:jc w:val="both"/>
        <w:rPr>
          <w:sz w:val="16"/>
          <w:szCs w:val="16"/>
        </w:rPr>
      </w:pPr>
    </w:p>
    <w:p w:rsidR="005D7724" w:rsidRPr="00386CBB" w:rsidRDefault="005D7724" w:rsidP="005D7724">
      <w:pPr>
        <w:ind w:left="-142" w:firstLine="142"/>
        <w:jc w:val="center"/>
        <w:rPr>
          <w:b/>
        </w:rPr>
      </w:pPr>
      <w:r w:rsidRPr="00386CBB">
        <w:rPr>
          <w:b/>
        </w:rPr>
        <w:t>Вимоги до компетентності.</w:t>
      </w:r>
    </w:p>
    <w:p w:rsidR="005D7724" w:rsidRPr="00386CBB" w:rsidRDefault="005D7724" w:rsidP="005D7724">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5D7724" w:rsidRPr="00386CBB" w:rsidTr="005D7724">
        <w:tc>
          <w:tcPr>
            <w:tcW w:w="3827" w:type="dxa"/>
          </w:tcPr>
          <w:p w:rsidR="005D7724" w:rsidRPr="00386CBB" w:rsidRDefault="005D7724" w:rsidP="005D7724">
            <w:pPr>
              <w:jc w:val="both"/>
            </w:pPr>
            <w:r w:rsidRPr="00386CBB">
              <w:t xml:space="preserve">1. Наявність лідерських </w:t>
            </w:r>
          </w:p>
          <w:p w:rsidR="005D7724" w:rsidRPr="00386CBB" w:rsidRDefault="005D7724" w:rsidP="005D7724">
            <w:pPr>
              <w:jc w:val="both"/>
            </w:pPr>
            <w:r w:rsidRPr="00386CBB">
              <w:t>якостей</w:t>
            </w:r>
          </w:p>
        </w:tc>
        <w:tc>
          <w:tcPr>
            <w:tcW w:w="6090" w:type="dxa"/>
          </w:tcPr>
          <w:p w:rsidR="005D7724" w:rsidRPr="00386CBB" w:rsidRDefault="005D7724" w:rsidP="005D7724">
            <w:pPr>
              <w:jc w:val="both"/>
            </w:pPr>
            <w:r w:rsidRPr="00386CBB">
              <w:t>організація роботи та контроль;</w:t>
            </w:r>
          </w:p>
          <w:p w:rsidR="005D7724" w:rsidRPr="00386CBB" w:rsidRDefault="005D7724" w:rsidP="005D7724">
            <w:pPr>
              <w:jc w:val="both"/>
            </w:pPr>
            <w:r w:rsidRPr="00386CBB">
              <w:t>управління людськими ресурсами;</w:t>
            </w:r>
          </w:p>
          <w:p w:rsidR="005D7724" w:rsidRPr="00386CBB" w:rsidRDefault="005D7724" w:rsidP="005D7724">
            <w:pPr>
              <w:jc w:val="both"/>
            </w:pPr>
            <w:r w:rsidRPr="00386CBB">
              <w:t>вміння мотивувати підлеглих;</w:t>
            </w:r>
          </w:p>
          <w:p w:rsidR="005D7724" w:rsidRPr="00386CBB" w:rsidRDefault="005D7724" w:rsidP="005D7724">
            <w:pPr>
              <w:jc w:val="both"/>
            </w:pPr>
            <w:r w:rsidRPr="00386CBB">
              <w:t>багатофункціональність;</w:t>
            </w:r>
          </w:p>
          <w:p w:rsidR="005D7724" w:rsidRPr="00386CBB" w:rsidRDefault="005D7724" w:rsidP="005D7724">
            <w:pPr>
              <w:jc w:val="both"/>
            </w:pPr>
            <w:r w:rsidRPr="00386CBB">
              <w:t>досягнення кінцевих результатів.</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 xml:space="preserve">2. Вміння працювати </w:t>
            </w:r>
          </w:p>
          <w:p w:rsidR="005D7724" w:rsidRPr="00386CBB" w:rsidRDefault="005D7724" w:rsidP="005D7724">
            <w:pPr>
              <w:jc w:val="both"/>
            </w:pPr>
            <w:r w:rsidRPr="00386CBB">
              <w:t>в колективі</w:t>
            </w:r>
          </w:p>
        </w:tc>
        <w:tc>
          <w:tcPr>
            <w:tcW w:w="6090" w:type="dxa"/>
          </w:tcPr>
          <w:p w:rsidR="005D7724" w:rsidRPr="00386CBB" w:rsidRDefault="005D7724" w:rsidP="005D7724">
            <w:pPr>
              <w:jc w:val="both"/>
            </w:pPr>
            <w:r w:rsidRPr="00386CBB">
              <w:t>щирість та відкритість;</w:t>
            </w:r>
          </w:p>
          <w:p w:rsidR="005D7724" w:rsidRPr="00386CBB" w:rsidRDefault="005D7724" w:rsidP="005D7724">
            <w:pPr>
              <w:jc w:val="both"/>
            </w:pPr>
            <w:r w:rsidRPr="00386CBB">
              <w:t>орієнтація на досягнення ефективного результату діяльності підрозділу;</w:t>
            </w:r>
          </w:p>
          <w:p w:rsidR="005D7724" w:rsidRPr="00386CBB" w:rsidRDefault="005D7724" w:rsidP="005D7724">
            <w:pPr>
              <w:jc w:val="both"/>
            </w:pPr>
            <w:r w:rsidRPr="00386CBB">
              <w:t>рівне ставлення та повага до колег.</w:t>
            </w:r>
          </w:p>
        </w:tc>
      </w:tr>
      <w:tr w:rsidR="005D7724" w:rsidRPr="00386CBB" w:rsidTr="005D7724">
        <w:tc>
          <w:tcPr>
            <w:tcW w:w="3827" w:type="dxa"/>
          </w:tcPr>
          <w:p w:rsidR="005D7724" w:rsidRPr="00386CBB" w:rsidRDefault="005D7724" w:rsidP="005D7724">
            <w:pPr>
              <w:jc w:val="both"/>
              <w:rPr>
                <w:sz w:val="16"/>
              </w:rPr>
            </w:pPr>
          </w:p>
        </w:tc>
        <w:tc>
          <w:tcPr>
            <w:tcW w:w="6090" w:type="dxa"/>
          </w:tcPr>
          <w:p w:rsidR="005D7724" w:rsidRPr="00386CBB" w:rsidRDefault="005D7724" w:rsidP="005D7724">
            <w:pPr>
              <w:jc w:val="both"/>
              <w:rPr>
                <w:sz w:val="16"/>
              </w:rPr>
            </w:pPr>
          </w:p>
        </w:tc>
      </w:tr>
      <w:tr w:rsidR="005D7724" w:rsidRPr="00386CBB" w:rsidTr="005D7724">
        <w:tc>
          <w:tcPr>
            <w:tcW w:w="3827" w:type="dxa"/>
          </w:tcPr>
          <w:p w:rsidR="005D7724" w:rsidRPr="00386CBB" w:rsidRDefault="005D7724" w:rsidP="005D7724">
            <w:pPr>
              <w:jc w:val="both"/>
            </w:pPr>
            <w:r w:rsidRPr="00386CBB">
              <w:t>3. Аналітичні здібності</w:t>
            </w:r>
          </w:p>
        </w:tc>
        <w:tc>
          <w:tcPr>
            <w:tcW w:w="6090" w:type="dxa"/>
          </w:tcPr>
          <w:p w:rsidR="005D7724" w:rsidRPr="00386CBB" w:rsidRDefault="005D7724" w:rsidP="005D7724">
            <w:pPr>
              <w:jc w:val="both"/>
            </w:pPr>
            <w:r w:rsidRPr="00386CBB">
              <w:t>здатність систематизувати, узагальнювати інформацію;</w:t>
            </w:r>
          </w:p>
          <w:p w:rsidR="005D7724" w:rsidRPr="00386CBB" w:rsidRDefault="005D7724" w:rsidP="005D7724">
            <w:pPr>
              <w:jc w:val="both"/>
            </w:pPr>
            <w:r w:rsidRPr="00386CBB">
              <w:t>гнучкість.</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4. Взаємодія з</w:t>
            </w:r>
          </w:p>
          <w:p w:rsidR="005D7724" w:rsidRPr="00386CBB" w:rsidRDefault="005D7724" w:rsidP="005D7724">
            <w:pPr>
              <w:jc w:val="both"/>
            </w:pPr>
            <w:r w:rsidRPr="00386CBB">
              <w:t xml:space="preserve">територіальними підрозділами  </w:t>
            </w:r>
          </w:p>
        </w:tc>
        <w:tc>
          <w:tcPr>
            <w:tcW w:w="6090" w:type="dxa"/>
          </w:tcPr>
          <w:p w:rsidR="005D7724" w:rsidRPr="00386CBB" w:rsidRDefault="005D7724" w:rsidP="005D7724">
            <w:pPr>
              <w:jc w:val="both"/>
            </w:pPr>
            <w:r w:rsidRPr="00386CBB">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5. Особистісні компетенції</w:t>
            </w:r>
          </w:p>
        </w:tc>
        <w:tc>
          <w:tcPr>
            <w:tcW w:w="6090" w:type="dxa"/>
          </w:tcPr>
          <w:p w:rsidR="005D7724" w:rsidRPr="00386CBB" w:rsidRDefault="005D7724" w:rsidP="005D7724">
            <w:pPr>
              <w:jc w:val="both"/>
            </w:pPr>
            <w:r w:rsidRPr="00386CBB">
              <w:t>комунікабельність, принциповість, рішучість та наполегливість під час виконання поставлених завдань;</w:t>
            </w:r>
          </w:p>
          <w:p w:rsidR="005D7724" w:rsidRPr="00386CBB" w:rsidRDefault="005D7724" w:rsidP="005D7724">
            <w:pPr>
              <w:jc w:val="both"/>
            </w:pPr>
            <w:r w:rsidRPr="00386CBB">
              <w:t>системність;</w:t>
            </w:r>
          </w:p>
          <w:p w:rsidR="005D7724" w:rsidRPr="00386CBB" w:rsidRDefault="005D7724" w:rsidP="005D7724">
            <w:pPr>
              <w:jc w:val="both"/>
            </w:pPr>
            <w:r w:rsidRPr="00386CBB">
              <w:t>самоорганізація та саморозвиток;</w:t>
            </w:r>
          </w:p>
          <w:p w:rsidR="005D7724" w:rsidRPr="00386CBB" w:rsidRDefault="005D7724" w:rsidP="005D7724">
            <w:pPr>
              <w:jc w:val="both"/>
            </w:pPr>
            <w:r w:rsidRPr="00386CBB">
              <w:t>політична нейтральність.</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6. Забезпечення охорони</w:t>
            </w:r>
          </w:p>
          <w:p w:rsidR="005D7724" w:rsidRPr="00386CBB" w:rsidRDefault="005D7724" w:rsidP="005D7724">
            <w:pPr>
              <w:jc w:val="both"/>
            </w:pPr>
            <w:r w:rsidRPr="00386CBB">
              <w:t>об’єктів системи правосуддя</w:t>
            </w:r>
          </w:p>
        </w:tc>
        <w:tc>
          <w:tcPr>
            <w:tcW w:w="6090" w:type="dxa"/>
          </w:tcPr>
          <w:p w:rsidR="005D7724" w:rsidRPr="00386CBB" w:rsidRDefault="005D7724" w:rsidP="005D7724">
            <w:pPr>
              <w:ind w:left="-96" w:hanging="11"/>
              <w:jc w:val="both"/>
            </w:pPr>
            <w:r w:rsidRPr="00386CBB">
              <w:t>знання законодавства, яке регулює діяльність судових та правоохоронних органів;</w:t>
            </w:r>
          </w:p>
          <w:p w:rsidR="005D7724" w:rsidRPr="00386CBB" w:rsidRDefault="005D7724" w:rsidP="005D7724">
            <w:pPr>
              <w:ind w:left="-96" w:hanging="11"/>
              <w:jc w:val="both"/>
            </w:pPr>
            <w:r w:rsidRPr="00386CBB">
              <w:lastRenderedPageBreak/>
              <w:t>знання системи правоохоронних органів, розмежування їх компетенції, порядок забезпечення їх співпраці.</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ind w:left="-96" w:hanging="11"/>
              <w:jc w:val="both"/>
              <w:rPr>
                <w:sz w:val="16"/>
                <w:szCs w:val="16"/>
              </w:rPr>
            </w:pPr>
          </w:p>
        </w:tc>
      </w:tr>
      <w:tr w:rsidR="005D7724" w:rsidRPr="00386CBB" w:rsidTr="005D7724">
        <w:tc>
          <w:tcPr>
            <w:tcW w:w="3827" w:type="dxa"/>
          </w:tcPr>
          <w:p w:rsidR="005D7724" w:rsidRPr="00386CBB" w:rsidRDefault="005D7724" w:rsidP="005D7724">
            <w:pPr>
              <w:jc w:val="both"/>
            </w:pPr>
            <w:r w:rsidRPr="00386CBB">
              <w:t>7. Робота з інформацією</w:t>
            </w:r>
          </w:p>
        </w:tc>
        <w:tc>
          <w:tcPr>
            <w:tcW w:w="6090" w:type="dxa"/>
          </w:tcPr>
          <w:p w:rsidR="005D7724" w:rsidRPr="00386CBB" w:rsidRDefault="005D7724" w:rsidP="005D7724">
            <w:pPr>
              <w:ind w:left="-96" w:hanging="11"/>
              <w:jc w:val="both"/>
            </w:pPr>
            <w:r w:rsidRPr="00386CBB">
              <w:t>знання основ законодавства про інформацію.</w:t>
            </w:r>
          </w:p>
        </w:tc>
      </w:tr>
    </w:tbl>
    <w:p w:rsidR="005D7724" w:rsidRPr="00386CBB" w:rsidRDefault="005D7724" w:rsidP="005D7724">
      <w:pPr>
        <w:ind w:left="4536" w:hanging="4536"/>
        <w:jc w:val="both"/>
        <w:rPr>
          <w:sz w:val="16"/>
          <w:szCs w:val="16"/>
        </w:rPr>
      </w:pPr>
    </w:p>
    <w:p w:rsidR="005D7724" w:rsidRPr="00386CBB" w:rsidRDefault="005D7724" w:rsidP="005D7724">
      <w:pPr>
        <w:ind w:left="-142" w:firstLine="142"/>
        <w:jc w:val="center"/>
        <w:rPr>
          <w:b/>
        </w:rPr>
      </w:pPr>
      <w:r w:rsidRPr="00386CBB">
        <w:rPr>
          <w:b/>
        </w:rPr>
        <w:t>Професійні знання</w:t>
      </w:r>
    </w:p>
    <w:p w:rsidR="005D7724" w:rsidRPr="00386CBB" w:rsidRDefault="005D7724" w:rsidP="005D7724">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5D7724" w:rsidRPr="00386CBB" w:rsidTr="005D7724">
        <w:tc>
          <w:tcPr>
            <w:tcW w:w="3827" w:type="dxa"/>
          </w:tcPr>
          <w:p w:rsidR="005D7724" w:rsidRPr="00386CBB" w:rsidRDefault="005D7724" w:rsidP="005D7724">
            <w:pPr>
              <w:jc w:val="both"/>
            </w:pPr>
            <w:r w:rsidRPr="00386CBB">
              <w:t>1. Знання законодавства</w:t>
            </w:r>
          </w:p>
        </w:tc>
        <w:tc>
          <w:tcPr>
            <w:tcW w:w="6090" w:type="dxa"/>
          </w:tcPr>
          <w:p w:rsidR="005D7724" w:rsidRPr="00386CBB" w:rsidRDefault="005D7724" w:rsidP="005D7724">
            <w:pPr>
              <w:ind w:left="-96" w:hanging="11"/>
              <w:jc w:val="both"/>
            </w:pPr>
            <w:r w:rsidRPr="00386CBB">
              <w:t>знання Конституції України, законів України «Про судоустрій і статус суддів», «Про Національну поліцію», «Про запобігання корупції».</w:t>
            </w:r>
          </w:p>
        </w:tc>
      </w:tr>
      <w:tr w:rsidR="005D7724" w:rsidRPr="00386CBB" w:rsidTr="005D7724">
        <w:tc>
          <w:tcPr>
            <w:tcW w:w="3827" w:type="dxa"/>
          </w:tcPr>
          <w:p w:rsidR="005D7724" w:rsidRPr="00386CBB" w:rsidRDefault="005D7724" w:rsidP="005D7724">
            <w:pPr>
              <w:ind w:left="-142" w:firstLine="142"/>
              <w:jc w:val="both"/>
            </w:pPr>
            <w:r w:rsidRPr="00386CBB">
              <w:t>2. Знання спеціального</w:t>
            </w:r>
          </w:p>
          <w:p w:rsidR="005D7724" w:rsidRPr="00386CBB" w:rsidRDefault="005D7724" w:rsidP="005D7724">
            <w:pPr>
              <w:jc w:val="both"/>
            </w:pPr>
            <w:r w:rsidRPr="00386CBB">
              <w:t>законодавства</w:t>
            </w:r>
          </w:p>
        </w:tc>
        <w:tc>
          <w:tcPr>
            <w:tcW w:w="6090" w:type="dxa"/>
          </w:tcPr>
          <w:p w:rsidR="005D7724" w:rsidRPr="00386CBB" w:rsidRDefault="005D7724" w:rsidP="005D7724">
            <w:pPr>
              <w:ind w:left="-96" w:hanging="11"/>
              <w:jc w:val="both"/>
            </w:pPr>
            <w:r w:rsidRPr="00386CB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D7724" w:rsidRPr="00386CBB" w:rsidRDefault="005D7724" w:rsidP="005D7724">
            <w:pPr>
              <w:ind w:left="-96" w:hanging="11"/>
              <w:jc w:val="both"/>
            </w:pPr>
            <w:r w:rsidRPr="00386CBB">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w:t>
            </w:r>
            <w:r w:rsidR="00191752" w:rsidRPr="00386CBB">
              <w:t> </w:t>
            </w:r>
            <w:r w:rsidRPr="00386CBB">
              <w:t>питань організаційного забезпечення діяльності Служби судової охорони.</w:t>
            </w:r>
          </w:p>
        </w:tc>
      </w:tr>
    </w:tbl>
    <w:p w:rsidR="005D7724" w:rsidRPr="00386CBB" w:rsidRDefault="005D7724" w:rsidP="005D7724">
      <w:pPr>
        <w:ind w:left="-142" w:firstLine="142"/>
        <w:jc w:val="both"/>
        <w:rPr>
          <w:sz w:val="16"/>
          <w:szCs w:val="16"/>
        </w:rPr>
      </w:pPr>
    </w:p>
    <w:p w:rsidR="005D7724" w:rsidRPr="00386CBB" w:rsidRDefault="005D7724" w:rsidP="005D7724">
      <w:pPr>
        <w:spacing w:line="228" w:lineRule="auto"/>
        <w:ind w:firstLine="567"/>
        <w:jc w:val="both"/>
        <w:rPr>
          <w:sz w:val="24"/>
          <w:szCs w:val="24"/>
        </w:rPr>
      </w:pPr>
      <w:r w:rsidRPr="00386CBB">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5D7724" w:rsidRPr="00386CBB" w:rsidRDefault="005D7724" w:rsidP="005D7724">
      <w:pPr>
        <w:spacing w:line="228" w:lineRule="auto"/>
        <w:ind w:firstLine="567"/>
        <w:jc w:val="both"/>
        <w:rPr>
          <w:sz w:val="24"/>
          <w:szCs w:val="24"/>
        </w:rPr>
      </w:pPr>
      <w:r w:rsidRPr="00386CBB">
        <w:rPr>
          <w:sz w:val="24"/>
          <w:szCs w:val="24"/>
        </w:rPr>
        <w:t>Рівень володіння державною мовою особами, визначеними пунктами 1,3,4,7,9,9</w:t>
      </w:r>
      <w:r w:rsidRPr="00386CBB">
        <w:rPr>
          <w:sz w:val="24"/>
          <w:szCs w:val="24"/>
          <w:vertAlign w:val="superscript"/>
        </w:rPr>
        <w:t>1</w:t>
      </w:r>
      <w:r w:rsidRPr="00386CBB">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7724" w:rsidRPr="00386CBB" w:rsidRDefault="005D7724" w:rsidP="005D7724">
      <w:pPr>
        <w:spacing w:line="228" w:lineRule="auto"/>
        <w:ind w:firstLine="567"/>
        <w:jc w:val="both"/>
        <w:rPr>
          <w:sz w:val="24"/>
          <w:szCs w:val="24"/>
        </w:rPr>
      </w:pPr>
      <w:r w:rsidRPr="00386CBB">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7724" w:rsidRPr="00386CBB" w:rsidRDefault="005D7724" w:rsidP="00191752">
      <w:pPr>
        <w:ind w:firstLine="567"/>
        <w:jc w:val="both"/>
      </w:pPr>
      <w:r w:rsidRPr="00386CBB">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5D7724" w:rsidRDefault="005D7724" w:rsidP="009B6FEE">
      <w:pPr>
        <w:ind w:left="5812"/>
      </w:pPr>
    </w:p>
    <w:p w:rsidR="00461C4B" w:rsidRDefault="00461C4B" w:rsidP="009B6FEE">
      <w:pPr>
        <w:ind w:left="5812"/>
      </w:pPr>
    </w:p>
    <w:p w:rsidR="00461C4B" w:rsidRDefault="00461C4B" w:rsidP="009B6FEE">
      <w:pPr>
        <w:ind w:left="5812"/>
      </w:pPr>
    </w:p>
    <w:p w:rsidR="009B6FEE" w:rsidRPr="00622064" w:rsidRDefault="009B6FEE" w:rsidP="009B6FEE">
      <w:pPr>
        <w:ind w:left="5812"/>
        <w:rPr>
          <w:b/>
        </w:rPr>
      </w:pPr>
      <w:r w:rsidRPr="00622064">
        <w:lastRenderedPageBreak/>
        <w:t>ЗАТВЕРДЖЕНО</w:t>
      </w:r>
    </w:p>
    <w:p w:rsidR="009B6FEE" w:rsidRPr="00622064" w:rsidRDefault="009B6FEE" w:rsidP="009B6FEE">
      <w:pPr>
        <w:ind w:left="5812"/>
      </w:pPr>
      <w:r w:rsidRPr="00622064">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9B6FEE" w:rsidRPr="00622064" w:rsidRDefault="009B6FEE" w:rsidP="009B6FEE">
      <w:pPr>
        <w:ind w:left="5812"/>
        <w:rPr>
          <w:sz w:val="10"/>
          <w:szCs w:val="10"/>
        </w:rPr>
      </w:pPr>
    </w:p>
    <w:p w:rsidR="00F867F7" w:rsidRPr="00622064" w:rsidRDefault="00F867F7" w:rsidP="009B6FEE">
      <w:pPr>
        <w:jc w:val="center"/>
        <w:rPr>
          <w:b/>
        </w:rPr>
      </w:pPr>
    </w:p>
    <w:p w:rsidR="009B6FEE" w:rsidRPr="00622064" w:rsidRDefault="009B6FEE" w:rsidP="009B6FEE">
      <w:pPr>
        <w:jc w:val="center"/>
        <w:rPr>
          <w:b/>
        </w:rPr>
      </w:pPr>
      <w:r w:rsidRPr="00622064">
        <w:rPr>
          <w:b/>
        </w:rPr>
        <w:t>УМОВИ</w:t>
      </w:r>
    </w:p>
    <w:p w:rsidR="009B6FEE" w:rsidRPr="00622064" w:rsidRDefault="009B6FEE" w:rsidP="009B6FEE">
      <w:pPr>
        <w:jc w:val="center"/>
        <w:rPr>
          <w:b/>
        </w:rPr>
      </w:pPr>
      <w:r w:rsidRPr="00622064">
        <w:rPr>
          <w:b/>
        </w:rPr>
        <w:t xml:space="preserve">проведення конкурсу на зайняття вакантної посади контролера </w:t>
      </w:r>
      <w:r w:rsidR="00DB3D2E" w:rsidRPr="00622064">
        <w:rPr>
          <w:b/>
        </w:rPr>
        <w:t>ІІ категорії 1</w:t>
      </w:r>
      <w:r w:rsidR="00F665B3" w:rsidRPr="00622064">
        <w:rPr>
          <w:b/>
        </w:rPr>
        <w:t> </w:t>
      </w:r>
      <w:r w:rsidR="00DB3D2E" w:rsidRPr="00622064">
        <w:rPr>
          <w:b/>
        </w:rPr>
        <w:t xml:space="preserve">відділення 1 взводу охорони 1 підрозділу охорони </w:t>
      </w:r>
      <w:r w:rsidRPr="00622064">
        <w:rPr>
          <w:b/>
        </w:rPr>
        <w:t xml:space="preserve">територіального управління Служби судової охорони у Львівській області </w:t>
      </w:r>
    </w:p>
    <w:p w:rsidR="009B6FEE" w:rsidRPr="00622064" w:rsidRDefault="009B6FEE" w:rsidP="009B6FEE">
      <w:pPr>
        <w:jc w:val="center"/>
        <w:rPr>
          <w:b/>
        </w:rPr>
      </w:pPr>
      <w:r w:rsidRPr="00622064">
        <w:rPr>
          <w:b/>
        </w:rPr>
        <w:t xml:space="preserve">(з обслуговування </w:t>
      </w:r>
      <w:r w:rsidR="00230B4D" w:rsidRPr="00622064">
        <w:rPr>
          <w:b/>
        </w:rPr>
        <w:t>Львівського апеляційного суду</w:t>
      </w:r>
      <w:r w:rsidRPr="00622064">
        <w:rPr>
          <w:b/>
        </w:rPr>
        <w:t xml:space="preserve">) </w:t>
      </w:r>
    </w:p>
    <w:p w:rsidR="009B6FEE" w:rsidRPr="00622064" w:rsidRDefault="009B6FEE" w:rsidP="009B6FEE">
      <w:pPr>
        <w:jc w:val="center"/>
        <w:rPr>
          <w:b/>
        </w:rPr>
      </w:pPr>
      <w:r w:rsidRPr="00622064">
        <w:rPr>
          <w:b/>
        </w:rPr>
        <w:t>(</w:t>
      </w:r>
      <w:r w:rsidR="00230B4D" w:rsidRPr="00622064">
        <w:rPr>
          <w:b/>
          <w:lang w:val="ru-RU"/>
        </w:rPr>
        <w:t>1</w:t>
      </w:r>
      <w:r w:rsidRPr="00622064">
        <w:rPr>
          <w:b/>
        </w:rPr>
        <w:t xml:space="preserve"> посад</w:t>
      </w:r>
      <w:r w:rsidR="00956DA6" w:rsidRPr="00622064">
        <w:rPr>
          <w:b/>
        </w:rPr>
        <w:t>а</w:t>
      </w:r>
      <w:r w:rsidRPr="00622064">
        <w:rPr>
          <w:b/>
        </w:rPr>
        <w:t>)</w:t>
      </w:r>
    </w:p>
    <w:p w:rsidR="009B6FEE" w:rsidRPr="00622064" w:rsidRDefault="009B6FEE" w:rsidP="009B6FEE">
      <w:pPr>
        <w:jc w:val="center"/>
        <w:rPr>
          <w:b/>
          <w:sz w:val="10"/>
          <w:szCs w:val="10"/>
        </w:rPr>
      </w:pPr>
    </w:p>
    <w:p w:rsidR="009B6FEE" w:rsidRPr="00622064" w:rsidRDefault="009B6FEE" w:rsidP="009B6FEE">
      <w:pPr>
        <w:ind w:firstLine="720"/>
        <w:jc w:val="both"/>
        <w:rPr>
          <w:b/>
        </w:rPr>
      </w:pPr>
      <w:r w:rsidRPr="00622064">
        <w:rPr>
          <w:b/>
        </w:rPr>
        <w:t xml:space="preserve">1. Загальні вимоги до кандидатів на посаду </w:t>
      </w:r>
      <w:bookmarkStart w:id="2" w:name="_Hlk155180897"/>
      <w:r w:rsidRPr="00622064">
        <w:rPr>
          <w:b/>
        </w:rPr>
        <w:t xml:space="preserve">контролера ІІ категорії </w:t>
      </w:r>
      <w:r w:rsidR="00194C7C" w:rsidRPr="00622064">
        <w:rPr>
          <w:b/>
        </w:rPr>
        <w:t>1</w:t>
      </w:r>
      <w:r w:rsidRPr="00622064">
        <w:rPr>
          <w:b/>
        </w:rPr>
        <w:t xml:space="preserve"> відділення </w:t>
      </w:r>
      <w:r w:rsidR="00230B4D" w:rsidRPr="00622064">
        <w:rPr>
          <w:b/>
          <w:lang w:val="ru-RU"/>
        </w:rPr>
        <w:t>1</w:t>
      </w:r>
      <w:r w:rsidRPr="00622064">
        <w:rPr>
          <w:b/>
        </w:rPr>
        <w:t xml:space="preserve"> взводу охорони </w:t>
      </w:r>
      <w:r w:rsidR="00230B4D" w:rsidRPr="00622064">
        <w:rPr>
          <w:b/>
          <w:lang w:val="ru-RU"/>
        </w:rPr>
        <w:t>1</w:t>
      </w:r>
      <w:r w:rsidRPr="00622064">
        <w:rPr>
          <w:b/>
        </w:rPr>
        <w:t xml:space="preserve"> підрозділу охорони</w:t>
      </w:r>
      <w:bookmarkEnd w:id="2"/>
      <w:r w:rsidRPr="00622064">
        <w:rPr>
          <w:b/>
        </w:rPr>
        <w:t xml:space="preserve"> територіального управління Служби судової охорони у Львівській області (далі – Управління):</w:t>
      </w:r>
    </w:p>
    <w:p w:rsidR="009B6FEE" w:rsidRPr="00622064" w:rsidRDefault="009B6FEE" w:rsidP="009B6FEE">
      <w:pPr>
        <w:ind w:firstLine="720"/>
        <w:jc w:val="both"/>
        <w:rPr>
          <w:b/>
          <w:sz w:val="16"/>
          <w:szCs w:val="16"/>
        </w:rPr>
      </w:pPr>
    </w:p>
    <w:p w:rsidR="009B6FEE" w:rsidRPr="00622064" w:rsidRDefault="009B6FEE" w:rsidP="009B6FEE">
      <w:pPr>
        <w:ind w:firstLine="720"/>
        <w:jc w:val="both"/>
      </w:pPr>
      <w:r w:rsidRPr="00622064">
        <w:t>1) відповідати загальним вимогам до кандидатів на службу (частина 1 ст. 163 Закону України «Про судоустрій і статус суддів»);</w:t>
      </w:r>
    </w:p>
    <w:p w:rsidR="009B6FEE" w:rsidRPr="00622064" w:rsidRDefault="009B6FEE" w:rsidP="009B6FEE">
      <w:pPr>
        <w:ind w:firstLine="720"/>
        <w:jc w:val="both"/>
      </w:pPr>
      <w:r w:rsidRPr="00622064">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622064" w:rsidRDefault="009B6FEE" w:rsidP="009B6FEE">
      <w:pPr>
        <w:ind w:firstLine="720"/>
        <w:jc w:val="both"/>
        <w:rPr>
          <w:sz w:val="10"/>
          <w:szCs w:val="10"/>
        </w:rPr>
      </w:pPr>
    </w:p>
    <w:p w:rsidR="009B6FEE" w:rsidRPr="00622064" w:rsidRDefault="009B6FEE" w:rsidP="009B6FEE">
      <w:pPr>
        <w:ind w:firstLine="720"/>
        <w:jc w:val="both"/>
        <w:rPr>
          <w:b/>
        </w:rPr>
      </w:pPr>
      <w:r w:rsidRPr="00622064">
        <w:rPr>
          <w:b/>
        </w:rPr>
        <w:t xml:space="preserve">2. Основні повноваження контролера ІІ категорії </w:t>
      </w:r>
      <w:r w:rsidR="00194C7C" w:rsidRPr="00622064">
        <w:rPr>
          <w:b/>
        </w:rPr>
        <w:t>1</w:t>
      </w:r>
      <w:r w:rsidRPr="00622064">
        <w:rPr>
          <w:b/>
        </w:rPr>
        <w:t xml:space="preserve"> відділення </w:t>
      </w:r>
      <w:r w:rsidR="00230B4D" w:rsidRPr="00622064">
        <w:rPr>
          <w:b/>
          <w:lang w:val="ru-RU"/>
        </w:rPr>
        <w:t>1</w:t>
      </w:r>
      <w:r w:rsidRPr="00622064">
        <w:rPr>
          <w:b/>
        </w:rPr>
        <w:t xml:space="preserve"> взводу охорони </w:t>
      </w:r>
      <w:r w:rsidR="00230B4D" w:rsidRPr="00622064">
        <w:rPr>
          <w:b/>
          <w:lang w:val="ru-RU"/>
        </w:rPr>
        <w:t>1</w:t>
      </w:r>
      <w:r w:rsidRPr="00622064">
        <w:rPr>
          <w:b/>
        </w:rPr>
        <w:t xml:space="preserve"> підрозділу охорони Управління:</w:t>
      </w:r>
    </w:p>
    <w:p w:rsidR="009B6FEE" w:rsidRPr="00622064" w:rsidRDefault="009B6FEE" w:rsidP="009B6FEE">
      <w:pPr>
        <w:ind w:firstLine="720"/>
        <w:jc w:val="both"/>
        <w:rPr>
          <w:b/>
          <w:sz w:val="10"/>
          <w:szCs w:val="10"/>
        </w:rPr>
      </w:pPr>
    </w:p>
    <w:p w:rsidR="009B6FEE" w:rsidRPr="00622064" w:rsidRDefault="009B6FEE" w:rsidP="009B6FEE">
      <w:pPr>
        <w:ind w:firstLine="720"/>
        <w:jc w:val="both"/>
      </w:pPr>
      <w:r w:rsidRPr="00622064">
        <w:t xml:space="preserve">1) </w:t>
      </w:r>
      <w:r w:rsidRPr="00622064">
        <w:rPr>
          <w:lang w:eastAsia="uk-UA" w:bidi="uk-UA"/>
        </w:rPr>
        <w:t>здійснює завдання по забезпеченню охорони судів, органів та установ системи правосуддя</w:t>
      </w:r>
      <w:r w:rsidRPr="00622064">
        <w:t>;</w:t>
      </w:r>
    </w:p>
    <w:p w:rsidR="009B6FEE" w:rsidRPr="00622064" w:rsidRDefault="009B6FEE" w:rsidP="009B6FEE">
      <w:pPr>
        <w:ind w:firstLine="720"/>
        <w:jc w:val="both"/>
      </w:pPr>
      <w:r w:rsidRPr="00622064">
        <w:t xml:space="preserve">2) </w:t>
      </w:r>
      <w:r w:rsidRPr="00622064">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22064">
        <w:t>;</w:t>
      </w:r>
    </w:p>
    <w:p w:rsidR="009B6FEE" w:rsidRPr="00622064" w:rsidRDefault="009B6FEE" w:rsidP="009B6FEE">
      <w:pPr>
        <w:ind w:firstLine="720"/>
        <w:jc w:val="both"/>
      </w:pPr>
      <w:r w:rsidRPr="00622064">
        <w:t xml:space="preserve">3) </w:t>
      </w:r>
      <w:r w:rsidRPr="00622064">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22064">
        <w:t>;</w:t>
      </w:r>
    </w:p>
    <w:p w:rsidR="009B6FEE" w:rsidRPr="00622064" w:rsidRDefault="009B6FEE" w:rsidP="009B6FEE">
      <w:pPr>
        <w:ind w:firstLine="720"/>
        <w:jc w:val="both"/>
      </w:pPr>
      <w:r w:rsidRPr="00622064">
        <w:t xml:space="preserve">4) </w:t>
      </w:r>
      <w:r w:rsidRPr="00622064">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22064">
        <w:t xml:space="preserve"> </w:t>
      </w:r>
    </w:p>
    <w:p w:rsidR="009B6FEE" w:rsidRPr="00622064" w:rsidRDefault="009B6FEE" w:rsidP="009B6FEE">
      <w:pPr>
        <w:jc w:val="both"/>
        <w:rPr>
          <w:sz w:val="10"/>
          <w:szCs w:val="10"/>
        </w:rPr>
      </w:pPr>
    </w:p>
    <w:p w:rsidR="009B6FEE" w:rsidRPr="00622064" w:rsidRDefault="009B6FEE" w:rsidP="009B6FEE">
      <w:pPr>
        <w:ind w:left="5812" w:hanging="5092"/>
        <w:jc w:val="both"/>
        <w:rPr>
          <w:b/>
        </w:rPr>
      </w:pPr>
      <w:r w:rsidRPr="00622064">
        <w:rPr>
          <w:b/>
        </w:rPr>
        <w:t>3. Умови оплати праці:</w:t>
      </w:r>
    </w:p>
    <w:p w:rsidR="009B6FEE" w:rsidRPr="00622064" w:rsidRDefault="009B6FEE" w:rsidP="009B6FEE">
      <w:pPr>
        <w:ind w:firstLine="720"/>
        <w:jc w:val="both"/>
      </w:pPr>
      <w:r w:rsidRPr="00622064">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622064" w:rsidRDefault="009B6FEE" w:rsidP="009B6FEE">
      <w:pPr>
        <w:ind w:firstLine="720"/>
        <w:jc w:val="both"/>
      </w:pPr>
      <w:r w:rsidRPr="00622064">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622064" w:rsidRDefault="009B6FEE" w:rsidP="009B6FEE">
      <w:pPr>
        <w:ind w:firstLine="720"/>
        <w:jc w:val="both"/>
        <w:rPr>
          <w:b/>
          <w:sz w:val="16"/>
          <w:szCs w:val="16"/>
        </w:rPr>
      </w:pPr>
    </w:p>
    <w:p w:rsidR="009B6FEE" w:rsidRPr="00622064" w:rsidRDefault="009B6FEE" w:rsidP="009B6FEE">
      <w:pPr>
        <w:ind w:firstLine="720"/>
        <w:jc w:val="both"/>
        <w:rPr>
          <w:b/>
        </w:rPr>
      </w:pPr>
      <w:r w:rsidRPr="00622064">
        <w:rPr>
          <w:b/>
        </w:rPr>
        <w:lastRenderedPageBreak/>
        <w:t>4. Інформація про строковість чи безстроковість призначення на посаду:</w:t>
      </w:r>
    </w:p>
    <w:p w:rsidR="009B6FEE" w:rsidRPr="00622064" w:rsidRDefault="009B6FEE" w:rsidP="009B6FEE">
      <w:pPr>
        <w:ind w:firstLine="720"/>
        <w:jc w:val="both"/>
      </w:pPr>
      <w:r w:rsidRPr="00622064">
        <w:t xml:space="preserve">безстроково. </w:t>
      </w:r>
    </w:p>
    <w:p w:rsidR="009B6FEE" w:rsidRPr="00622064" w:rsidRDefault="009B6FEE" w:rsidP="009B6FEE">
      <w:pPr>
        <w:ind w:firstLine="720"/>
        <w:jc w:val="both"/>
        <w:rPr>
          <w:b/>
        </w:rPr>
      </w:pPr>
      <w:r w:rsidRPr="00622064">
        <w:rPr>
          <w:b/>
        </w:rPr>
        <w:t>5. Перелік документів, необхідних для участі в конкурсі, та строк їх подання:</w:t>
      </w:r>
    </w:p>
    <w:p w:rsidR="009B6FEE" w:rsidRPr="00622064" w:rsidRDefault="009B6FEE" w:rsidP="009B6FEE">
      <w:pPr>
        <w:ind w:firstLine="720"/>
        <w:jc w:val="both"/>
      </w:pPr>
      <w:r w:rsidRPr="00622064">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622064" w:rsidRDefault="009B6FEE" w:rsidP="009B6FEE">
      <w:pPr>
        <w:ind w:firstLine="720"/>
        <w:jc w:val="both"/>
      </w:pPr>
      <w:r w:rsidRPr="00622064">
        <w:t xml:space="preserve">2) копія паспорта громадянина України; </w:t>
      </w:r>
    </w:p>
    <w:p w:rsidR="009B6FEE" w:rsidRPr="00622064" w:rsidRDefault="009B6FEE" w:rsidP="009B6FEE">
      <w:pPr>
        <w:ind w:firstLine="720"/>
        <w:jc w:val="both"/>
      </w:pPr>
      <w:r w:rsidRPr="00622064">
        <w:t xml:space="preserve">3) копія (копії) документа (документів) про освіту; </w:t>
      </w:r>
    </w:p>
    <w:p w:rsidR="009B6FEE" w:rsidRPr="00622064" w:rsidRDefault="009B6FEE" w:rsidP="009B6FEE">
      <w:pPr>
        <w:ind w:firstLine="720"/>
        <w:jc w:val="both"/>
      </w:pPr>
      <w:r w:rsidRPr="00622064">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22064">
          <w:t>40 мм</w:t>
        </w:r>
      </w:smartTag>
      <w:r w:rsidRPr="00622064">
        <w:t xml:space="preserve">; </w:t>
      </w:r>
    </w:p>
    <w:p w:rsidR="009B6FEE" w:rsidRPr="00622064" w:rsidRDefault="009B6FEE" w:rsidP="009B6FEE">
      <w:pPr>
        <w:ind w:firstLine="720"/>
        <w:jc w:val="both"/>
      </w:pPr>
      <w:r w:rsidRPr="00622064">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622064" w:rsidRDefault="009B6FEE" w:rsidP="009B6FEE">
      <w:pPr>
        <w:ind w:firstLine="720"/>
        <w:jc w:val="both"/>
      </w:pPr>
      <w:r w:rsidRPr="00622064">
        <w:t xml:space="preserve">6) копія трудової книжки (за наявності); </w:t>
      </w:r>
    </w:p>
    <w:p w:rsidR="009B6FEE" w:rsidRPr="00622064" w:rsidRDefault="009B6FEE" w:rsidP="009B6FEE">
      <w:pPr>
        <w:ind w:firstLine="720"/>
        <w:jc w:val="both"/>
      </w:pPr>
      <w:r w:rsidRPr="00622064">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622064" w:rsidRDefault="009B6FEE" w:rsidP="009B6FEE">
      <w:pPr>
        <w:ind w:firstLine="720"/>
        <w:jc w:val="both"/>
      </w:pPr>
      <w:r w:rsidRPr="00622064">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622064" w:rsidRDefault="009B6FEE" w:rsidP="009B6FEE">
      <w:pPr>
        <w:ind w:firstLine="720"/>
        <w:jc w:val="both"/>
      </w:pPr>
      <w:r w:rsidRPr="00622064">
        <w:t xml:space="preserve">або за старим зразком: </w:t>
      </w:r>
    </w:p>
    <w:p w:rsidR="009B6FEE" w:rsidRPr="00622064" w:rsidRDefault="009B6FEE" w:rsidP="009B6FEE">
      <w:pPr>
        <w:ind w:firstLine="720"/>
        <w:jc w:val="both"/>
      </w:pPr>
      <w:r w:rsidRPr="00622064">
        <w:t>- сертифікат про проходження наркологічного огляду (форма № 140/о);</w:t>
      </w:r>
    </w:p>
    <w:p w:rsidR="009B6FEE" w:rsidRPr="00622064" w:rsidRDefault="009B6FEE" w:rsidP="009B6FEE">
      <w:pPr>
        <w:ind w:firstLine="720"/>
        <w:jc w:val="both"/>
      </w:pPr>
      <w:r w:rsidRPr="00622064">
        <w:t>- сертифікат про проходження обов’язкових попередніх та періодичного психіатричних оглядів (форма № 122-2/0);</w:t>
      </w:r>
    </w:p>
    <w:p w:rsidR="009B6FEE" w:rsidRPr="00622064" w:rsidRDefault="009B6FEE" w:rsidP="009B6FEE">
      <w:pPr>
        <w:ind w:firstLine="720"/>
        <w:jc w:val="both"/>
      </w:pPr>
      <w:r w:rsidRPr="00622064">
        <w:t xml:space="preserve">9) копія військового квитка або іншого військово-облікового документу. </w:t>
      </w:r>
    </w:p>
    <w:p w:rsidR="009B6FEE" w:rsidRPr="00622064" w:rsidRDefault="009B6FEE" w:rsidP="009B6FEE">
      <w:pPr>
        <w:ind w:firstLine="720"/>
        <w:jc w:val="both"/>
      </w:pPr>
      <w:r w:rsidRPr="00622064">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622064" w:rsidRDefault="009B6FEE" w:rsidP="009B6FEE">
      <w:pPr>
        <w:ind w:firstLine="720"/>
        <w:jc w:val="both"/>
      </w:pPr>
      <w:r w:rsidRPr="00622064">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622064" w:rsidRDefault="00B116A8" w:rsidP="00B116A8">
      <w:pPr>
        <w:ind w:firstLine="851"/>
        <w:jc w:val="both"/>
      </w:pPr>
      <w:r w:rsidRPr="00622064">
        <w:t xml:space="preserve">Документи приймаються з 29 липня 2024 року до 17 години 00 хвилин 01 серпня 2024 року за </w:t>
      </w:r>
      <w:proofErr w:type="spellStart"/>
      <w:r w:rsidRPr="00622064">
        <w:t>адресою</w:t>
      </w:r>
      <w:proofErr w:type="spellEnd"/>
      <w:r w:rsidRPr="00622064">
        <w:t>: Львівська область, Львівський район, с. </w:t>
      </w:r>
      <w:proofErr w:type="spellStart"/>
      <w:r w:rsidRPr="00622064">
        <w:t>Малехів</w:t>
      </w:r>
      <w:proofErr w:type="spellEnd"/>
      <w:r w:rsidRPr="00622064">
        <w:t>, вул. Лесі Українки, 51.</w:t>
      </w:r>
    </w:p>
    <w:p w:rsidR="009B6FEE" w:rsidRPr="00622064" w:rsidRDefault="009B6FEE" w:rsidP="009B6FEE">
      <w:pPr>
        <w:ind w:firstLine="720"/>
        <w:jc w:val="both"/>
      </w:pPr>
      <w:r w:rsidRPr="00622064">
        <w:rPr>
          <w:b/>
        </w:rPr>
        <w:t xml:space="preserve"> </w:t>
      </w:r>
      <w:r w:rsidRPr="00622064">
        <w:t xml:space="preserve">На контролера ІІ категорії </w:t>
      </w:r>
      <w:r w:rsidR="006B401E" w:rsidRPr="00622064">
        <w:t>1</w:t>
      </w:r>
      <w:r w:rsidRPr="00622064">
        <w:t xml:space="preserve"> відділення </w:t>
      </w:r>
      <w:r w:rsidR="003859F8" w:rsidRPr="00622064">
        <w:t>1</w:t>
      </w:r>
      <w:r w:rsidRPr="00622064">
        <w:t xml:space="preserve"> взводу охорони </w:t>
      </w:r>
      <w:r w:rsidR="003859F8" w:rsidRPr="00622064">
        <w:t>1</w:t>
      </w:r>
      <w:r w:rsidRPr="00622064">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B6FEE" w:rsidRPr="00622064" w:rsidRDefault="009B6FEE" w:rsidP="009B6FEE">
      <w:pPr>
        <w:ind w:firstLine="720"/>
        <w:jc w:val="both"/>
        <w:rPr>
          <w:b/>
        </w:rPr>
      </w:pPr>
      <w:r w:rsidRPr="00622064">
        <w:rPr>
          <w:b/>
        </w:rPr>
        <w:lastRenderedPageBreak/>
        <w:t xml:space="preserve">6. Місце, дата та час початку проведення конкурсу: </w:t>
      </w:r>
    </w:p>
    <w:p w:rsidR="009B6FEE" w:rsidRPr="00622064" w:rsidRDefault="009B6FEE" w:rsidP="009B6FEE">
      <w:pPr>
        <w:ind w:firstLine="720"/>
        <w:jc w:val="both"/>
        <w:rPr>
          <w:b/>
          <w:sz w:val="16"/>
          <w:szCs w:val="16"/>
        </w:rPr>
      </w:pPr>
    </w:p>
    <w:p w:rsidR="00B116A8" w:rsidRPr="00622064" w:rsidRDefault="00B116A8" w:rsidP="00B116A8">
      <w:pPr>
        <w:ind w:firstLine="851"/>
        <w:jc w:val="both"/>
      </w:pPr>
      <w:r w:rsidRPr="00622064">
        <w:t xml:space="preserve">Львівська область, Львівський район, с. </w:t>
      </w:r>
      <w:proofErr w:type="spellStart"/>
      <w:r w:rsidRPr="00622064">
        <w:t>Малехів</w:t>
      </w:r>
      <w:proofErr w:type="spellEnd"/>
      <w:r w:rsidRPr="00622064">
        <w:t>, вул. Лесі Українки, 51, територіальне управління Служби судової охорони у Львівській області, 07 серпня 2024 року о 08.30.</w:t>
      </w:r>
    </w:p>
    <w:p w:rsidR="009B6FEE" w:rsidRPr="00622064" w:rsidRDefault="009B6FEE" w:rsidP="009B6FEE">
      <w:pPr>
        <w:ind w:firstLine="720"/>
        <w:jc w:val="both"/>
        <w:rPr>
          <w:sz w:val="14"/>
          <w:szCs w:val="20"/>
        </w:rPr>
      </w:pPr>
    </w:p>
    <w:p w:rsidR="009B6FEE" w:rsidRPr="00622064" w:rsidRDefault="009B6FEE" w:rsidP="009B6FEE">
      <w:pPr>
        <w:ind w:firstLine="720"/>
        <w:jc w:val="both"/>
        <w:rPr>
          <w:b/>
        </w:rPr>
      </w:pPr>
      <w:r w:rsidRPr="00622064">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622064" w:rsidRDefault="00B116A8" w:rsidP="00B116A8">
      <w:pPr>
        <w:ind w:firstLine="567"/>
        <w:jc w:val="both"/>
      </w:pPr>
      <w:r w:rsidRPr="00622064">
        <w:t>Лисак Яна Віталіївна, (097)5293642, inbox.lv@sso.gov.ua.</w:t>
      </w:r>
    </w:p>
    <w:p w:rsidR="009B6FEE" w:rsidRPr="00622064" w:rsidRDefault="009B6FEE" w:rsidP="009B6FEE">
      <w:pPr>
        <w:ind w:left="5812" w:hanging="2693"/>
        <w:jc w:val="both"/>
        <w:rPr>
          <w:b/>
          <w:sz w:val="20"/>
        </w:rPr>
      </w:pPr>
    </w:p>
    <w:p w:rsidR="009B6FEE" w:rsidRPr="00622064" w:rsidRDefault="009B6FEE" w:rsidP="009B6FEE">
      <w:pPr>
        <w:ind w:left="5812" w:hanging="2693"/>
        <w:jc w:val="both"/>
        <w:rPr>
          <w:b/>
        </w:rPr>
      </w:pPr>
      <w:r w:rsidRPr="00622064">
        <w:rPr>
          <w:b/>
        </w:rPr>
        <w:t>Кваліфікаційні вимоги.</w:t>
      </w:r>
    </w:p>
    <w:p w:rsidR="009B6FEE" w:rsidRPr="00622064"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Освіта</w:t>
            </w:r>
          </w:p>
        </w:tc>
        <w:tc>
          <w:tcPr>
            <w:tcW w:w="5954" w:type="dxa"/>
          </w:tcPr>
          <w:p w:rsidR="009B6FEE" w:rsidRPr="00622064" w:rsidRDefault="009B6FEE" w:rsidP="009B5C73">
            <w:pPr>
              <w:jc w:val="both"/>
            </w:pPr>
            <w:r w:rsidRPr="00622064">
              <w:t>повна загальна середня.</w:t>
            </w:r>
          </w:p>
        </w:tc>
      </w:tr>
      <w:tr w:rsidR="009B6FEE" w:rsidRPr="00622064" w:rsidTr="009B5C73">
        <w:tc>
          <w:tcPr>
            <w:tcW w:w="3969" w:type="dxa"/>
          </w:tcPr>
          <w:p w:rsidR="009B6FEE" w:rsidRPr="00622064" w:rsidRDefault="009B6FEE" w:rsidP="009B5C73">
            <w:pPr>
              <w:jc w:val="both"/>
              <w:rPr>
                <w:sz w:val="16"/>
                <w:szCs w:val="16"/>
              </w:rPr>
            </w:pPr>
          </w:p>
        </w:tc>
        <w:tc>
          <w:tcPr>
            <w:tcW w:w="5954" w:type="dxa"/>
          </w:tcPr>
          <w:p w:rsidR="009B6FEE" w:rsidRPr="00622064" w:rsidRDefault="009B6FEE" w:rsidP="009B5C73">
            <w:pPr>
              <w:jc w:val="both"/>
              <w:rPr>
                <w:sz w:val="16"/>
                <w:szCs w:val="16"/>
              </w:rPr>
            </w:pPr>
          </w:p>
        </w:tc>
      </w:tr>
      <w:tr w:rsidR="009B6FEE" w:rsidRPr="00622064" w:rsidTr="009B5C73">
        <w:tc>
          <w:tcPr>
            <w:tcW w:w="3969" w:type="dxa"/>
          </w:tcPr>
          <w:p w:rsidR="009B6FEE" w:rsidRPr="00622064" w:rsidRDefault="009B6FEE" w:rsidP="009B5C73">
            <w:pPr>
              <w:jc w:val="both"/>
            </w:pPr>
            <w:r w:rsidRPr="00622064">
              <w:t>2. Досвід роботи</w:t>
            </w:r>
          </w:p>
        </w:tc>
        <w:tc>
          <w:tcPr>
            <w:tcW w:w="5954" w:type="dxa"/>
          </w:tcPr>
          <w:p w:rsidR="009B6FEE" w:rsidRPr="00622064" w:rsidRDefault="009B6FEE" w:rsidP="009B5C73">
            <w:pPr>
              <w:jc w:val="both"/>
            </w:pPr>
            <w:r w:rsidRPr="00622064">
              <w:t>без досвіду роботи.</w:t>
            </w:r>
          </w:p>
        </w:tc>
      </w:tr>
    </w:tbl>
    <w:p w:rsidR="009B6FEE" w:rsidRPr="00622064" w:rsidRDefault="009B6FEE" w:rsidP="009B6FEE">
      <w:pPr>
        <w:ind w:left="4395"/>
        <w:jc w:val="both"/>
        <w:rPr>
          <w:sz w:val="16"/>
          <w:szCs w:val="16"/>
        </w:rPr>
      </w:pPr>
    </w:p>
    <w:p w:rsidR="009B6FEE" w:rsidRPr="00622064" w:rsidRDefault="009B6FEE" w:rsidP="009B6FEE">
      <w:pPr>
        <w:ind w:left="4395"/>
        <w:jc w:val="both"/>
        <w:rPr>
          <w:sz w:val="16"/>
          <w:szCs w:val="16"/>
        </w:rPr>
      </w:pPr>
    </w:p>
    <w:p w:rsidR="009B6FEE" w:rsidRPr="00622064" w:rsidRDefault="009B6FEE" w:rsidP="009B6FEE">
      <w:pPr>
        <w:ind w:left="-142" w:firstLine="142"/>
        <w:jc w:val="center"/>
        <w:rPr>
          <w:b/>
        </w:rPr>
      </w:pPr>
      <w:r w:rsidRPr="00622064">
        <w:rPr>
          <w:b/>
        </w:rPr>
        <w:t>Вимоги до компетентності.</w:t>
      </w:r>
    </w:p>
    <w:p w:rsidR="009B6FEE" w:rsidRPr="00622064"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Наявність лідерських</w:t>
            </w:r>
          </w:p>
          <w:p w:rsidR="009B6FEE" w:rsidRPr="00622064" w:rsidRDefault="009B6FEE" w:rsidP="009B5C73">
            <w:pPr>
              <w:jc w:val="both"/>
            </w:pPr>
            <w:r w:rsidRPr="00622064">
              <w:t>якостей</w:t>
            </w:r>
          </w:p>
        </w:tc>
        <w:tc>
          <w:tcPr>
            <w:tcW w:w="5954" w:type="dxa"/>
          </w:tcPr>
          <w:p w:rsidR="009B6FEE" w:rsidRPr="00622064" w:rsidRDefault="009B6FEE" w:rsidP="009B5C73">
            <w:pPr>
              <w:jc w:val="both"/>
            </w:pPr>
            <w:r w:rsidRPr="00622064">
              <w:t>організація роботи та контроль;</w:t>
            </w:r>
          </w:p>
          <w:p w:rsidR="009B6FEE" w:rsidRPr="00622064" w:rsidRDefault="009B6FEE" w:rsidP="009B5C73">
            <w:pPr>
              <w:jc w:val="both"/>
            </w:pPr>
            <w:r w:rsidRPr="00622064">
              <w:t>багатофункціональність;</w:t>
            </w:r>
          </w:p>
          <w:p w:rsidR="009B6FEE" w:rsidRPr="00622064" w:rsidRDefault="009B6FEE" w:rsidP="009B5C73">
            <w:pPr>
              <w:jc w:val="both"/>
            </w:pPr>
            <w:r w:rsidRPr="00622064">
              <w:t>досягнення кінцевих результатів.</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 xml:space="preserve">2. Вміння працювати </w:t>
            </w:r>
          </w:p>
          <w:p w:rsidR="009B6FEE" w:rsidRPr="00622064" w:rsidRDefault="009B6FEE" w:rsidP="009B5C73">
            <w:pPr>
              <w:jc w:val="both"/>
            </w:pPr>
            <w:r w:rsidRPr="00622064">
              <w:t>в колективі</w:t>
            </w:r>
          </w:p>
        </w:tc>
        <w:tc>
          <w:tcPr>
            <w:tcW w:w="5954" w:type="dxa"/>
          </w:tcPr>
          <w:p w:rsidR="009B6FEE" w:rsidRPr="00622064" w:rsidRDefault="009B6FEE" w:rsidP="009B5C73">
            <w:pPr>
              <w:jc w:val="both"/>
            </w:pPr>
            <w:r w:rsidRPr="00622064">
              <w:t>щирість та відкритість;</w:t>
            </w:r>
          </w:p>
          <w:p w:rsidR="009B6FEE" w:rsidRPr="00622064" w:rsidRDefault="009B6FEE" w:rsidP="009B5C73">
            <w:pPr>
              <w:jc w:val="both"/>
            </w:pPr>
            <w:r w:rsidRPr="00622064">
              <w:t>орієнтація на досягнення ефективного результату діяльності підрозділу;</w:t>
            </w:r>
          </w:p>
          <w:p w:rsidR="009B6FEE" w:rsidRPr="00622064" w:rsidRDefault="009B6FEE" w:rsidP="009B5C73">
            <w:pPr>
              <w:jc w:val="both"/>
            </w:pPr>
            <w:r w:rsidRPr="00622064">
              <w:t>рівне ставлення та повага до колег.</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3. Аналітичні здібності</w:t>
            </w:r>
          </w:p>
        </w:tc>
        <w:tc>
          <w:tcPr>
            <w:tcW w:w="5954" w:type="dxa"/>
          </w:tcPr>
          <w:p w:rsidR="009B6FEE" w:rsidRPr="00622064" w:rsidRDefault="009B6FEE" w:rsidP="009B5C73">
            <w:pPr>
              <w:jc w:val="both"/>
            </w:pPr>
            <w:r w:rsidRPr="00622064">
              <w:t>здатність систематизувати, узагальнювати інформацію;</w:t>
            </w:r>
          </w:p>
          <w:p w:rsidR="009B6FEE" w:rsidRPr="00622064" w:rsidRDefault="009B6FEE" w:rsidP="009B5C73">
            <w:pPr>
              <w:jc w:val="both"/>
            </w:pPr>
            <w:r w:rsidRPr="00622064">
              <w:t>гнучкість.</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4. Взаємодія з</w:t>
            </w:r>
          </w:p>
          <w:p w:rsidR="009B6FEE" w:rsidRPr="00622064" w:rsidRDefault="009B6FEE" w:rsidP="009B5C73">
            <w:pPr>
              <w:tabs>
                <w:tab w:val="left" w:pos="3828"/>
              </w:tabs>
              <w:jc w:val="both"/>
            </w:pPr>
            <w:r w:rsidRPr="00622064">
              <w:t>територіальними </w:t>
            </w:r>
          </w:p>
          <w:p w:rsidR="009B6FEE" w:rsidRPr="00622064" w:rsidRDefault="009B6FEE" w:rsidP="009B5C73">
            <w:pPr>
              <w:jc w:val="both"/>
            </w:pPr>
            <w:r w:rsidRPr="00622064">
              <w:t>підрозділами</w:t>
            </w:r>
          </w:p>
        </w:tc>
        <w:tc>
          <w:tcPr>
            <w:tcW w:w="5954" w:type="dxa"/>
          </w:tcPr>
          <w:p w:rsidR="009B6FEE" w:rsidRPr="00622064" w:rsidRDefault="009B6FEE" w:rsidP="009B5C73">
            <w:pPr>
              <w:jc w:val="both"/>
            </w:pPr>
            <w:r w:rsidRPr="00622064">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5. Особистісні компетенції</w:t>
            </w:r>
          </w:p>
        </w:tc>
        <w:tc>
          <w:tcPr>
            <w:tcW w:w="5954" w:type="dxa"/>
          </w:tcPr>
          <w:p w:rsidR="009B6FEE" w:rsidRPr="00622064" w:rsidRDefault="009B6FEE" w:rsidP="009B5C73">
            <w:pPr>
              <w:jc w:val="both"/>
            </w:pPr>
            <w:r w:rsidRPr="00622064">
              <w:t>комунікабельність, принциповість, рішучість та наполегливість під час виконання поставлених завдань;</w:t>
            </w:r>
          </w:p>
          <w:p w:rsidR="009B6FEE" w:rsidRPr="00622064" w:rsidRDefault="009B6FEE" w:rsidP="009B5C73">
            <w:pPr>
              <w:jc w:val="both"/>
            </w:pPr>
            <w:r w:rsidRPr="00622064">
              <w:t>системність;</w:t>
            </w:r>
          </w:p>
          <w:p w:rsidR="009B6FEE" w:rsidRPr="00622064" w:rsidRDefault="009B6FEE" w:rsidP="009B5C73">
            <w:pPr>
              <w:jc w:val="both"/>
            </w:pPr>
            <w:r w:rsidRPr="00622064">
              <w:t>самоорганізація та саморозвиток;</w:t>
            </w:r>
          </w:p>
          <w:p w:rsidR="009B6FEE" w:rsidRPr="00622064" w:rsidRDefault="009B6FEE" w:rsidP="009B5C73">
            <w:pPr>
              <w:jc w:val="both"/>
            </w:pPr>
            <w:r w:rsidRPr="00622064">
              <w:t>політична нейтральність.</w:t>
            </w:r>
          </w:p>
          <w:p w:rsidR="009B6FEE" w:rsidRPr="00622064" w:rsidRDefault="009B6FEE" w:rsidP="009B5C73">
            <w:pPr>
              <w:jc w:val="both"/>
              <w:rPr>
                <w:sz w:val="14"/>
              </w:rPr>
            </w:pPr>
          </w:p>
        </w:tc>
      </w:tr>
      <w:tr w:rsidR="009B6FEE" w:rsidRPr="00622064" w:rsidTr="009B5C73">
        <w:tc>
          <w:tcPr>
            <w:tcW w:w="3969" w:type="dxa"/>
          </w:tcPr>
          <w:p w:rsidR="009B6FEE" w:rsidRPr="00622064" w:rsidRDefault="009B6FEE" w:rsidP="009B5C73">
            <w:pPr>
              <w:jc w:val="both"/>
            </w:pPr>
            <w:r w:rsidRPr="00622064">
              <w:t>6. Забезпечення охорони</w:t>
            </w:r>
          </w:p>
          <w:p w:rsidR="009B6FEE" w:rsidRPr="00622064" w:rsidRDefault="009B6FEE" w:rsidP="009B5C73">
            <w:pPr>
              <w:jc w:val="both"/>
            </w:pPr>
            <w:r w:rsidRPr="00622064">
              <w:t>об’єктів системи правосуддя</w:t>
            </w:r>
          </w:p>
        </w:tc>
        <w:tc>
          <w:tcPr>
            <w:tcW w:w="5954" w:type="dxa"/>
          </w:tcPr>
          <w:p w:rsidR="009B6FEE" w:rsidRPr="00622064" w:rsidRDefault="009B6FEE" w:rsidP="009B5C73">
            <w:pPr>
              <w:jc w:val="both"/>
            </w:pPr>
            <w:r w:rsidRPr="00622064">
              <w:t>знання законодавства, яке регулює діяльність судових та правоохоронних органів;</w:t>
            </w:r>
          </w:p>
          <w:p w:rsidR="009B6FEE" w:rsidRPr="00622064" w:rsidRDefault="009B6FEE" w:rsidP="00D47EE1">
            <w:pPr>
              <w:jc w:val="both"/>
            </w:pPr>
            <w:r w:rsidRPr="00622064">
              <w:t>знання системи правоохоронних органів, розмежування їх компетенції, порядок забезпечення їх співпраці.</w:t>
            </w:r>
          </w:p>
          <w:p w:rsidR="0017106B" w:rsidRPr="00622064" w:rsidRDefault="0017106B" w:rsidP="00D47EE1">
            <w:pPr>
              <w:jc w:val="both"/>
              <w:rPr>
                <w:sz w:val="22"/>
              </w:rPr>
            </w:pPr>
          </w:p>
        </w:tc>
      </w:tr>
      <w:tr w:rsidR="009B6FEE" w:rsidRPr="00622064" w:rsidTr="009B5C73">
        <w:tc>
          <w:tcPr>
            <w:tcW w:w="3969" w:type="dxa"/>
          </w:tcPr>
          <w:p w:rsidR="009B6FEE" w:rsidRPr="00622064" w:rsidRDefault="009B6FEE" w:rsidP="009B5C73">
            <w:pPr>
              <w:jc w:val="both"/>
            </w:pPr>
            <w:r w:rsidRPr="00622064">
              <w:t>7. Робота з інформацією</w:t>
            </w:r>
          </w:p>
        </w:tc>
        <w:tc>
          <w:tcPr>
            <w:tcW w:w="5954" w:type="dxa"/>
          </w:tcPr>
          <w:p w:rsidR="009B6FEE" w:rsidRPr="00622064" w:rsidRDefault="009B6FEE" w:rsidP="009B5C73">
            <w:pPr>
              <w:jc w:val="both"/>
            </w:pPr>
            <w:r w:rsidRPr="00622064">
              <w:t>знання основ законодавства про інформацію.</w:t>
            </w:r>
          </w:p>
        </w:tc>
      </w:tr>
    </w:tbl>
    <w:p w:rsidR="009B6FEE" w:rsidRPr="00622064" w:rsidRDefault="009B6FEE" w:rsidP="009B6FEE">
      <w:pPr>
        <w:ind w:left="-142" w:firstLine="142"/>
        <w:jc w:val="center"/>
        <w:rPr>
          <w:b/>
          <w:sz w:val="22"/>
        </w:rPr>
      </w:pPr>
    </w:p>
    <w:p w:rsidR="009B6FEE" w:rsidRPr="00622064" w:rsidRDefault="009B6FEE" w:rsidP="009B6FEE">
      <w:pPr>
        <w:ind w:left="-142" w:firstLine="142"/>
        <w:jc w:val="center"/>
        <w:rPr>
          <w:b/>
        </w:rPr>
      </w:pPr>
      <w:r w:rsidRPr="00622064">
        <w:rPr>
          <w:b/>
        </w:rPr>
        <w:t>Професійні знання</w:t>
      </w:r>
    </w:p>
    <w:p w:rsidR="009B6FEE" w:rsidRPr="00622064" w:rsidRDefault="009B6FEE" w:rsidP="009B6FEE">
      <w:pPr>
        <w:ind w:left="-142" w:firstLine="142"/>
        <w:jc w:val="center"/>
        <w:rPr>
          <w:b/>
          <w:sz w:val="16"/>
          <w:szCs w:val="16"/>
        </w:rPr>
      </w:pPr>
    </w:p>
    <w:p w:rsidR="009B6FEE" w:rsidRPr="00622064" w:rsidRDefault="009B6FEE" w:rsidP="009B6FEE">
      <w:pPr>
        <w:ind w:left="3828" w:hanging="3828"/>
        <w:jc w:val="both"/>
      </w:pPr>
      <w:r w:rsidRPr="00622064">
        <w:t>1. Знання законодавства</w:t>
      </w:r>
      <w:r w:rsidRPr="00622064">
        <w:tab/>
        <w:t>знання Конституції України, законів України «Про судоустрій і статус суддів», «Про Національну поліцію», «Про запобігання корупції».</w:t>
      </w:r>
    </w:p>
    <w:p w:rsidR="009B6FEE" w:rsidRPr="00622064" w:rsidRDefault="009B6FEE" w:rsidP="009B6FEE">
      <w:pPr>
        <w:ind w:left="-142" w:firstLine="142"/>
        <w:jc w:val="both"/>
        <w:rPr>
          <w:sz w:val="16"/>
          <w:szCs w:val="16"/>
        </w:rPr>
      </w:pPr>
    </w:p>
    <w:p w:rsidR="009B6FEE" w:rsidRPr="00622064" w:rsidRDefault="009B6FEE" w:rsidP="009B6FEE">
      <w:pPr>
        <w:ind w:left="-142" w:firstLine="142"/>
        <w:jc w:val="both"/>
      </w:pPr>
      <w:r w:rsidRPr="00622064">
        <w:t>2. Знання спеціального</w:t>
      </w:r>
    </w:p>
    <w:p w:rsidR="009B6FEE" w:rsidRPr="00622064" w:rsidRDefault="009B6FEE" w:rsidP="009B6FEE">
      <w:pPr>
        <w:ind w:left="3828" w:hanging="3828"/>
        <w:jc w:val="both"/>
      </w:pPr>
      <w:r w:rsidRPr="00622064">
        <w:t xml:space="preserve">законодавства </w:t>
      </w:r>
      <w:r w:rsidRPr="00622064">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622064" w:rsidRDefault="009B6FEE" w:rsidP="009B6FEE">
      <w:pPr>
        <w:ind w:left="3828"/>
        <w:jc w:val="both"/>
      </w:pPr>
      <w:r w:rsidRPr="00622064">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622064" w:rsidRDefault="009B6FEE" w:rsidP="009B6FEE">
      <w:pPr>
        <w:ind w:left="-142" w:firstLine="142"/>
        <w:jc w:val="both"/>
        <w:rPr>
          <w:sz w:val="14"/>
        </w:rPr>
      </w:pPr>
    </w:p>
    <w:p w:rsidR="009B6FEE" w:rsidRPr="00622064" w:rsidRDefault="009B6FEE" w:rsidP="009B6FEE">
      <w:pPr>
        <w:spacing w:line="228" w:lineRule="auto"/>
        <w:ind w:firstLine="567"/>
        <w:jc w:val="both"/>
        <w:rPr>
          <w:sz w:val="24"/>
          <w:szCs w:val="24"/>
        </w:rPr>
      </w:pPr>
      <w:r w:rsidRPr="00622064">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1,3,4,7,9,</w:t>
      </w:r>
      <w:r w:rsidRPr="00622064">
        <w:t xml:space="preserve"> </w:t>
      </w:r>
      <w:r w:rsidRPr="00622064">
        <w:rPr>
          <w:sz w:val="24"/>
          <w:szCs w:val="24"/>
        </w:rPr>
        <w:t>9</w:t>
      </w:r>
      <w:r w:rsidRPr="00622064">
        <w:rPr>
          <w:sz w:val="24"/>
          <w:szCs w:val="24"/>
          <w:vertAlign w:val="superscript"/>
        </w:rPr>
        <w:t>1</w:t>
      </w:r>
      <w:r w:rsidRPr="00622064">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pPr>
      <w:r w:rsidRPr="00622064">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622064" w:rsidRDefault="00DE76C3" w:rsidP="003C1511">
      <w:pPr>
        <w:ind w:left="5812"/>
        <w:rPr>
          <w:b/>
        </w:rPr>
      </w:pPr>
    </w:p>
    <w:p w:rsidR="00DE76C3" w:rsidRPr="00622064" w:rsidRDefault="00DE76C3" w:rsidP="003C1511">
      <w:pPr>
        <w:ind w:left="5812"/>
        <w:rPr>
          <w:b/>
        </w:rPr>
      </w:pPr>
    </w:p>
    <w:p w:rsidR="0013016D" w:rsidRPr="00622064" w:rsidRDefault="0013016D" w:rsidP="003C1511">
      <w:pPr>
        <w:ind w:left="5812"/>
      </w:pPr>
    </w:p>
    <w:p w:rsidR="0013016D" w:rsidRPr="00622064" w:rsidRDefault="0013016D" w:rsidP="003C1511">
      <w:pPr>
        <w:ind w:left="5812"/>
      </w:pPr>
    </w:p>
    <w:p w:rsidR="0013016D" w:rsidRDefault="0013016D" w:rsidP="003C1511">
      <w:pPr>
        <w:ind w:left="5812"/>
      </w:pPr>
    </w:p>
    <w:p w:rsidR="0017106B" w:rsidRDefault="0017106B"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3C1511" w:rsidRPr="00321D56" w:rsidRDefault="003C1511" w:rsidP="003C1511">
      <w:pPr>
        <w:ind w:left="5812"/>
        <w:rPr>
          <w:sz w:val="10"/>
          <w:szCs w:val="10"/>
        </w:rPr>
      </w:pP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F440BC" w:rsidRPr="00F440BC">
        <w:rPr>
          <w:b/>
        </w:rPr>
        <w:t>Личаківського 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F27751" w:rsidRDefault="003C1511" w:rsidP="003C1511">
      <w:pPr>
        <w:ind w:firstLine="720"/>
        <w:jc w:val="both"/>
      </w:pPr>
      <w:r w:rsidRPr="00F27751">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A6C8C" w:rsidRPr="00F27751" w:rsidRDefault="009A6C8C" w:rsidP="009A6C8C">
      <w:pPr>
        <w:ind w:firstLine="851"/>
        <w:jc w:val="both"/>
      </w:pPr>
      <w:r w:rsidRPr="00F27751">
        <w:t xml:space="preserve">Документи приймаються з 29 липня 2024 року до 17 години 00 хвилин 01 серпня 2024 року за </w:t>
      </w:r>
      <w:proofErr w:type="spellStart"/>
      <w:r w:rsidRPr="00F27751">
        <w:t>адресою</w:t>
      </w:r>
      <w:proofErr w:type="spellEnd"/>
      <w:r w:rsidRPr="00F27751">
        <w:t>: Львівська область, Львівський район, с. </w:t>
      </w:r>
      <w:proofErr w:type="spellStart"/>
      <w:r w:rsidRPr="00F27751">
        <w:t>Малехів</w:t>
      </w:r>
      <w:proofErr w:type="spellEnd"/>
      <w:r w:rsidRPr="00F27751">
        <w:t>, вул. Лесі Українки, 51.</w:t>
      </w:r>
    </w:p>
    <w:p w:rsidR="003C1511" w:rsidRPr="00321D56" w:rsidRDefault="003C1511" w:rsidP="003C1511">
      <w:pPr>
        <w:ind w:firstLine="720"/>
        <w:jc w:val="both"/>
      </w:pPr>
      <w:r w:rsidRPr="00F27751">
        <w:t xml:space="preserve">На контролера ІІ категорії </w:t>
      </w:r>
      <w:r w:rsidR="00B90AFF" w:rsidRPr="00F27751">
        <w:t>2</w:t>
      </w:r>
      <w:r w:rsidRPr="00F27751">
        <w:t xml:space="preserve"> відділення </w:t>
      </w:r>
      <w:r w:rsidR="0017106B" w:rsidRPr="00F27751">
        <w:t>2</w:t>
      </w:r>
      <w:r w:rsidRPr="00F27751">
        <w:t xml:space="preserve"> взводу охорони </w:t>
      </w:r>
      <w:r w:rsidR="00333DA1" w:rsidRPr="00F27751">
        <w:t>1</w:t>
      </w:r>
      <w:r w:rsidRPr="00F27751">
        <w:t xml:space="preserve"> підрозділу охорони Управління поширюються обмеження</w:t>
      </w:r>
      <w:r w:rsidRPr="00321D56">
        <w:t xml:space="preserve">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C1511" w:rsidRPr="006F65AF" w:rsidRDefault="003C1511" w:rsidP="003C1511">
      <w:pPr>
        <w:ind w:firstLine="720"/>
        <w:jc w:val="both"/>
        <w:rPr>
          <w:b/>
        </w:rPr>
      </w:pPr>
      <w:r w:rsidRPr="006F65AF">
        <w:rPr>
          <w:b/>
        </w:rPr>
        <w:lastRenderedPageBreak/>
        <w:t xml:space="preserve">6. Місце, дата та час початку проведення конкурсу: </w:t>
      </w:r>
    </w:p>
    <w:p w:rsidR="009A6C8C" w:rsidRPr="006F65AF" w:rsidRDefault="009A6C8C" w:rsidP="009A6C8C">
      <w:pPr>
        <w:ind w:firstLine="851"/>
        <w:jc w:val="both"/>
      </w:pPr>
      <w:r w:rsidRPr="006F65AF">
        <w:t xml:space="preserve">Львівська область, Львівський район, с. </w:t>
      </w:r>
      <w:proofErr w:type="spellStart"/>
      <w:r w:rsidRPr="006F65AF">
        <w:t>Малехів</w:t>
      </w:r>
      <w:proofErr w:type="spellEnd"/>
      <w:r w:rsidRPr="006F65AF">
        <w:t>, вул. Лесі Українки, 51, територіальне управління Служби судової охорони у Львівській області, 07 серпня 2024 року о 08.30.</w:t>
      </w:r>
    </w:p>
    <w:p w:rsidR="003C1511" w:rsidRPr="006F65AF" w:rsidRDefault="003C1511" w:rsidP="003C1511">
      <w:pPr>
        <w:ind w:firstLine="720"/>
        <w:jc w:val="both"/>
        <w:rPr>
          <w:sz w:val="10"/>
          <w:szCs w:val="20"/>
        </w:rPr>
      </w:pPr>
    </w:p>
    <w:p w:rsidR="003C1511" w:rsidRPr="006F65AF" w:rsidRDefault="003C1511" w:rsidP="003C1511">
      <w:pPr>
        <w:ind w:firstLine="720"/>
        <w:jc w:val="both"/>
        <w:rPr>
          <w:b/>
        </w:rPr>
      </w:pPr>
      <w:r w:rsidRPr="006F65AF">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6F65AF" w:rsidRDefault="009A6C8C" w:rsidP="009A6C8C">
      <w:pPr>
        <w:ind w:firstLine="567"/>
        <w:jc w:val="both"/>
      </w:pPr>
      <w:r w:rsidRPr="006F65AF">
        <w:t>Лисак Яна Віталіївна, (097)5293642, inbox.lv@sso.gov.ua.</w:t>
      </w:r>
    </w:p>
    <w:p w:rsidR="003C1511" w:rsidRPr="006F65AF" w:rsidRDefault="003C1511" w:rsidP="003C1511">
      <w:pPr>
        <w:ind w:left="5812" w:hanging="2693"/>
        <w:jc w:val="both"/>
        <w:rPr>
          <w:b/>
          <w:sz w:val="14"/>
        </w:rPr>
      </w:pPr>
    </w:p>
    <w:p w:rsidR="003C1511" w:rsidRPr="006F65AF" w:rsidRDefault="003C1511" w:rsidP="003C1511">
      <w:pPr>
        <w:ind w:left="5812" w:hanging="2693"/>
        <w:jc w:val="both"/>
        <w:rPr>
          <w:b/>
        </w:rPr>
      </w:pPr>
      <w:r w:rsidRPr="006F65AF">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8A60A6" w:rsidRDefault="008A60A6" w:rsidP="008A60A6">
      <w:pPr>
        <w:ind w:left="5812"/>
        <w:rPr>
          <w:sz w:val="10"/>
          <w:szCs w:val="10"/>
        </w:rPr>
      </w:pP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FA30AC">
        <w:rPr>
          <w:b/>
        </w:rPr>
        <w:t>2</w:t>
      </w:r>
      <w:r w:rsidRPr="00321D56">
        <w:rPr>
          <w:b/>
        </w:rPr>
        <w:t xml:space="preserve"> відділення </w:t>
      </w:r>
      <w:r w:rsidR="00FA30AC">
        <w:rPr>
          <w:b/>
        </w:rPr>
        <w:t>6</w:t>
      </w:r>
      <w:r w:rsidRPr="00321D56">
        <w:rPr>
          <w:b/>
        </w:rPr>
        <w:t xml:space="preserve"> взводу охорони </w:t>
      </w:r>
      <w:r w:rsidR="00FA30AC">
        <w:rPr>
          <w:b/>
        </w:rPr>
        <w:t>2</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FA30AC" w:rsidRPr="00FA30AC">
        <w:rPr>
          <w:b/>
        </w:rPr>
        <w:t>Радехівського</w:t>
      </w:r>
      <w:r w:rsidR="00FA30AC" w:rsidRPr="005D55AC">
        <w:t xml:space="preserve"> </w:t>
      </w:r>
      <w:r w:rsidR="005A7E55">
        <w:rPr>
          <w:b/>
        </w:rPr>
        <w:t>районного суду</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FA30AC">
        <w:rPr>
          <w:b/>
        </w:rPr>
        <w:t>2</w:t>
      </w:r>
      <w:r w:rsidRPr="00321D56">
        <w:rPr>
          <w:b/>
        </w:rPr>
        <w:t xml:space="preserve"> відділення </w:t>
      </w:r>
      <w:r w:rsidR="00FA30AC">
        <w:rPr>
          <w:b/>
        </w:rPr>
        <w:t>6</w:t>
      </w:r>
      <w:r w:rsidRPr="00321D56">
        <w:rPr>
          <w:b/>
        </w:rPr>
        <w:t xml:space="preserve"> взводу охорони </w:t>
      </w:r>
      <w:r w:rsidR="00FA30AC">
        <w:rPr>
          <w:b/>
        </w:rPr>
        <w:t>2</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FA30AC">
        <w:rPr>
          <w:b/>
        </w:rPr>
        <w:t>2</w:t>
      </w:r>
      <w:r>
        <w:rPr>
          <w:b/>
        </w:rPr>
        <w:t xml:space="preserve"> </w:t>
      </w:r>
      <w:r w:rsidRPr="00321D56">
        <w:rPr>
          <w:b/>
        </w:rPr>
        <w:t xml:space="preserve">відділення </w:t>
      </w:r>
      <w:r w:rsidR="00FA30AC">
        <w:rPr>
          <w:b/>
        </w:rPr>
        <w:t>6</w:t>
      </w:r>
      <w:r w:rsidRPr="00321D56">
        <w:rPr>
          <w:b/>
        </w:rPr>
        <w:t xml:space="preserve"> взводу охорони </w:t>
      </w:r>
      <w:r w:rsidR="00FA30AC">
        <w:rPr>
          <w:b/>
        </w:rPr>
        <w:t>2</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6A1ADF">
      <w:pPr>
        <w:tabs>
          <w:tab w:val="left" w:pos="993"/>
        </w:tabs>
        <w:ind w:firstLine="720"/>
        <w:jc w:val="both"/>
        <w:rPr>
          <w:b/>
        </w:rPr>
      </w:pPr>
      <w:r w:rsidRPr="00321D56">
        <w:rPr>
          <w:b/>
        </w:rPr>
        <w:lastRenderedPageBreak/>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962439"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FA30AC" w:rsidRPr="00962439" w:rsidRDefault="00FA30AC" w:rsidP="00FA30AC">
      <w:pPr>
        <w:ind w:firstLine="851"/>
        <w:jc w:val="both"/>
      </w:pPr>
      <w:r w:rsidRPr="00962439">
        <w:t xml:space="preserve">Документи приймаються з 29 липня 2024 року до 17 години 00 хвилин 01 серпня 2024 року за </w:t>
      </w:r>
      <w:proofErr w:type="spellStart"/>
      <w:r w:rsidRPr="00962439">
        <w:t>адресою</w:t>
      </w:r>
      <w:proofErr w:type="spellEnd"/>
      <w:r w:rsidRPr="00962439">
        <w:t>: Львівська область, Львівський район, с. </w:t>
      </w:r>
      <w:proofErr w:type="spellStart"/>
      <w:r w:rsidRPr="00962439">
        <w:t>Малехів</w:t>
      </w:r>
      <w:proofErr w:type="spellEnd"/>
      <w:r w:rsidRPr="00962439">
        <w:t>, вул. Лесі Українки, 51.</w:t>
      </w:r>
    </w:p>
    <w:p w:rsidR="008A60A6" w:rsidRPr="00962439" w:rsidRDefault="00FA30AC" w:rsidP="00FA30AC">
      <w:pPr>
        <w:ind w:firstLine="720"/>
        <w:jc w:val="both"/>
      </w:pPr>
      <w:r w:rsidRPr="00962439">
        <w:t xml:space="preserve"> </w:t>
      </w:r>
      <w:r w:rsidR="008A60A6" w:rsidRPr="00962439">
        <w:t xml:space="preserve">На контролера ІІ категорії </w:t>
      </w:r>
      <w:r w:rsidR="00B3619F" w:rsidRPr="00962439">
        <w:t>2</w:t>
      </w:r>
      <w:r w:rsidR="008A60A6" w:rsidRPr="00962439">
        <w:t xml:space="preserve"> відділення </w:t>
      </w:r>
      <w:r w:rsidR="00B3619F" w:rsidRPr="00962439">
        <w:t>6</w:t>
      </w:r>
      <w:r w:rsidR="008A60A6" w:rsidRPr="00962439">
        <w:t xml:space="preserve"> взводу охорони </w:t>
      </w:r>
      <w:r w:rsidR="00B3619F" w:rsidRPr="00962439">
        <w:t>2</w:t>
      </w:r>
      <w:r w:rsidR="008A60A6"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A60A6" w:rsidRPr="00962439" w:rsidRDefault="008A60A6" w:rsidP="008A60A6">
      <w:pPr>
        <w:ind w:firstLine="720"/>
        <w:jc w:val="both"/>
        <w:rPr>
          <w:b/>
        </w:rPr>
      </w:pPr>
      <w:r w:rsidRPr="00962439">
        <w:rPr>
          <w:b/>
        </w:rPr>
        <w:lastRenderedPageBreak/>
        <w:t xml:space="preserve">6. Місце, дата та час початку проведення конкурсу: </w:t>
      </w:r>
    </w:p>
    <w:p w:rsidR="00B3619F" w:rsidRPr="00962439" w:rsidRDefault="00B3619F" w:rsidP="00B3619F">
      <w:pPr>
        <w:ind w:firstLine="851"/>
        <w:jc w:val="both"/>
      </w:pPr>
      <w:r w:rsidRPr="00962439">
        <w:t xml:space="preserve">Львівська область, Львівський район, с. </w:t>
      </w:r>
      <w:proofErr w:type="spellStart"/>
      <w:r w:rsidRPr="00962439">
        <w:t>Малехів</w:t>
      </w:r>
      <w:proofErr w:type="spellEnd"/>
      <w:r w:rsidRPr="00962439">
        <w:t>, вул. Лесі Українки, 51, територіальне управління Служби судової охорони у Львівській області, 07 серпня 2024 року о 08.30.</w:t>
      </w:r>
    </w:p>
    <w:p w:rsidR="008A60A6" w:rsidRPr="00962439" w:rsidRDefault="008A60A6" w:rsidP="008A60A6">
      <w:pPr>
        <w:ind w:firstLine="720"/>
        <w:jc w:val="both"/>
        <w:rPr>
          <w:sz w:val="12"/>
          <w:szCs w:val="20"/>
        </w:rPr>
      </w:pPr>
    </w:p>
    <w:p w:rsidR="008A60A6" w:rsidRPr="00962439" w:rsidRDefault="008A60A6" w:rsidP="008A60A6">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3619F" w:rsidRPr="00962439" w:rsidRDefault="00B3619F" w:rsidP="00B3619F">
      <w:pPr>
        <w:ind w:firstLine="567"/>
        <w:jc w:val="both"/>
      </w:pPr>
      <w:r w:rsidRPr="00962439">
        <w:t>Лисак Яна Віталіївна, (097)5293642, inbox.lv@sso.gov.ua.</w:t>
      </w:r>
    </w:p>
    <w:p w:rsidR="008A60A6" w:rsidRPr="00962439" w:rsidRDefault="008A60A6" w:rsidP="008A60A6">
      <w:pPr>
        <w:ind w:left="5812" w:hanging="2693"/>
        <w:jc w:val="both"/>
        <w:rPr>
          <w:b/>
          <w:sz w:val="16"/>
        </w:rPr>
      </w:pPr>
    </w:p>
    <w:p w:rsidR="008A60A6" w:rsidRPr="00962439" w:rsidRDefault="008A60A6" w:rsidP="008A60A6">
      <w:pPr>
        <w:ind w:left="5812" w:hanging="2693"/>
        <w:jc w:val="both"/>
        <w:rPr>
          <w:b/>
        </w:rPr>
      </w:pPr>
      <w:r w:rsidRPr="00962439">
        <w:rPr>
          <w:b/>
        </w:rPr>
        <w:t>Кваліфікаційні вимоги.</w:t>
      </w:r>
    </w:p>
    <w:p w:rsidR="008A60A6" w:rsidRPr="00962439"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Освіта</w:t>
            </w:r>
          </w:p>
        </w:tc>
        <w:tc>
          <w:tcPr>
            <w:tcW w:w="5954" w:type="dxa"/>
          </w:tcPr>
          <w:p w:rsidR="008A60A6" w:rsidRPr="00321D56" w:rsidRDefault="008A60A6" w:rsidP="005D7724">
            <w:pPr>
              <w:jc w:val="both"/>
            </w:pPr>
            <w:r w:rsidRPr="00321D56">
              <w:t>повна загальна середня.</w:t>
            </w:r>
          </w:p>
        </w:tc>
      </w:tr>
      <w:tr w:rsidR="008A60A6" w:rsidRPr="00321D56" w:rsidTr="005D7724">
        <w:tc>
          <w:tcPr>
            <w:tcW w:w="3969" w:type="dxa"/>
          </w:tcPr>
          <w:p w:rsidR="008A60A6" w:rsidRPr="00321D56" w:rsidRDefault="008A60A6" w:rsidP="005D7724">
            <w:pPr>
              <w:jc w:val="both"/>
              <w:rPr>
                <w:sz w:val="16"/>
                <w:szCs w:val="16"/>
              </w:rPr>
            </w:pPr>
          </w:p>
        </w:tc>
        <w:tc>
          <w:tcPr>
            <w:tcW w:w="5954" w:type="dxa"/>
          </w:tcPr>
          <w:p w:rsidR="008A60A6" w:rsidRPr="00321D56" w:rsidRDefault="008A60A6" w:rsidP="005D7724">
            <w:pPr>
              <w:jc w:val="both"/>
              <w:rPr>
                <w:sz w:val="16"/>
                <w:szCs w:val="16"/>
              </w:rPr>
            </w:pPr>
          </w:p>
        </w:tc>
      </w:tr>
      <w:tr w:rsidR="008A60A6" w:rsidRPr="00321D56" w:rsidTr="005D7724">
        <w:tc>
          <w:tcPr>
            <w:tcW w:w="3969" w:type="dxa"/>
          </w:tcPr>
          <w:p w:rsidR="008A60A6" w:rsidRPr="00321D56" w:rsidRDefault="008A60A6" w:rsidP="005D7724">
            <w:pPr>
              <w:jc w:val="both"/>
            </w:pPr>
            <w:r w:rsidRPr="00321D56">
              <w:t>2. Досвід роботи</w:t>
            </w:r>
          </w:p>
        </w:tc>
        <w:tc>
          <w:tcPr>
            <w:tcW w:w="5954" w:type="dxa"/>
          </w:tcPr>
          <w:p w:rsidR="008A60A6" w:rsidRPr="00321D56" w:rsidRDefault="008A60A6" w:rsidP="005D7724">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Наявність лідерських</w:t>
            </w:r>
          </w:p>
          <w:p w:rsidR="008A60A6" w:rsidRPr="00321D56" w:rsidRDefault="008A60A6" w:rsidP="005D7724">
            <w:pPr>
              <w:jc w:val="both"/>
            </w:pPr>
            <w:r w:rsidRPr="00321D56">
              <w:t>якостей</w:t>
            </w:r>
          </w:p>
        </w:tc>
        <w:tc>
          <w:tcPr>
            <w:tcW w:w="5954" w:type="dxa"/>
          </w:tcPr>
          <w:p w:rsidR="008A60A6" w:rsidRPr="00321D56" w:rsidRDefault="008A60A6" w:rsidP="005D7724">
            <w:pPr>
              <w:jc w:val="both"/>
            </w:pPr>
            <w:r w:rsidRPr="00321D56">
              <w:t>організація роботи та контроль;</w:t>
            </w:r>
          </w:p>
          <w:p w:rsidR="008A60A6" w:rsidRPr="00321D56" w:rsidRDefault="008A60A6" w:rsidP="005D7724">
            <w:pPr>
              <w:jc w:val="both"/>
            </w:pPr>
            <w:r w:rsidRPr="00321D56">
              <w:t>багатофункціональність;</w:t>
            </w:r>
          </w:p>
          <w:p w:rsidR="008A60A6" w:rsidRPr="00321D56" w:rsidRDefault="008A60A6" w:rsidP="005D7724">
            <w:pPr>
              <w:jc w:val="both"/>
            </w:pPr>
            <w:r w:rsidRPr="00321D56">
              <w:t>досягнення кінцевих результатів.</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 xml:space="preserve">2. Вміння працювати </w:t>
            </w:r>
          </w:p>
          <w:p w:rsidR="008A60A6" w:rsidRPr="00321D56" w:rsidRDefault="008A60A6" w:rsidP="005D7724">
            <w:pPr>
              <w:jc w:val="both"/>
            </w:pPr>
            <w:r w:rsidRPr="00321D56">
              <w:t>в колективі</w:t>
            </w:r>
          </w:p>
        </w:tc>
        <w:tc>
          <w:tcPr>
            <w:tcW w:w="5954" w:type="dxa"/>
          </w:tcPr>
          <w:p w:rsidR="008A60A6" w:rsidRPr="00321D56" w:rsidRDefault="008A60A6" w:rsidP="005D7724">
            <w:pPr>
              <w:jc w:val="both"/>
            </w:pPr>
            <w:r w:rsidRPr="00321D56">
              <w:t>щирість та відкритість;</w:t>
            </w:r>
          </w:p>
          <w:p w:rsidR="008A60A6" w:rsidRPr="00321D56" w:rsidRDefault="008A60A6" w:rsidP="005D7724">
            <w:pPr>
              <w:jc w:val="both"/>
            </w:pPr>
            <w:r w:rsidRPr="00321D56">
              <w:t>орієнтація на досягнення ефективного результату діяльності підрозділу;</w:t>
            </w:r>
          </w:p>
          <w:p w:rsidR="008A60A6" w:rsidRPr="00321D56" w:rsidRDefault="008A60A6" w:rsidP="005D7724">
            <w:pPr>
              <w:jc w:val="both"/>
            </w:pPr>
            <w:r w:rsidRPr="00321D56">
              <w:t>рівне ставлення та повага до колег.</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3. Аналітичні здібності</w:t>
            </w:r>
          </w:p>
        </w:tc>
        <w:tc>
          <w:tcPr>
            <w:tcW w:w="5954" w:type="dxa"/>
          </w:tcPr>
          <w:p w:rsidR="008A60A6" w:rsidRPr="00321D56" w:rsidRDefault="008A60A6" w:rsidP="005D7724">
            <w:pPr>
              <w:jc w:val="both"/>
            </w:pPr>
            <w:r w:rsidRPr="00321D56">
              <w:t>здатність систематизувати, узагальнювати інформацію;</w:t>
            </w:r>
          </w:p>
          <w:p w:rsidR="008A60A6" w:rsidRPr="00321D56" w:rsidRDefault="008A60A6" w:rsidP="005D7724">
            <w:pPr>
              <w:jc w:val="both"/>
            </w:pPr>
            <w:r w:rsidRPr="00321D56">
              <w:t>гнучкість.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4. Взаємодія з</w:t>
            </w:r>
          </w:p>
          <w:p w:rsidR="008A60A6" w:rsidRPr="00321D56" w:rsidRDefault="008A60A6" w:rsidP="005D7724">
            <w:pPr>
              <w:tabs>
                <w:tab w:val="left" w:pos="3828"/>
              </w:tabs>
              <w:jc w:val="both"/>
            </w:pPr>
            <w:r w:rsidRPr="00321D56">
              <w:t>територіальними </w:t>
            </w:r>
          </w:p>
          <w:p w:rsidR="008A60A6" w:rsidRPr="00321D56" w:rsidRDefault="008A60A6" w:rsidP="005D7724">
            <w:pPr>
              <w:jc w:val="both"/>
            </w:pPr>
            <w:r w:rsidRPr="00321D56">
              <w:t>підрозділами</w:t>
            </w:r>
          </w:p>
        </w:tc>
        <w:tc>
          <w:tcPr>
            <w:tcW w:w="5954" w:type="dxa"/>
          </w:tcPr>
          <w:p w:rsidR="008A60A6" w:rsidRPr="00321D56" w:rsidRDefault="008A60A6" w:rsidP="005D7724">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5. Особистісні компетенції</w:t>
            </w:r>
          </w:p>
        </w:tc>
        <w:tc>
          <w:tcPr>
            <w:tcW w:w="5954" w:type="dxa"/>
          </w:tcPr>
          <w:p w:rsidR="008A60A6" w:rsidRPr="00321D56" w:rsidRDefault="008A60A6" w:rsidP="005D7724">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5D7724">
            <w:pPr>
              <w:jc w:val="both"/>
            </w:pPr>
            <w:r w:rsidRPr="00321D56">
              <w:t>системність;</w:t>
            </w:r>
          </w:p>
          <w:p w:rsidR="008A60A6" w:rsidRPr="00321D56" w:rsidRDefault="008A60A6" w:rsidP="005D7724">
            <w:pPr>
              <w:jc w:val="both"/>
            </w:pPr>
            <w:r w:rsidRPr="00321D56">
              <w:t>самоорганізація та саморозвиток;</w:t>
            </w:r>
          </w:p>
          <w:p w:rsidR="008A60A6" w:rsidRPr="00321D56" w:rsidRDefault="008A60A6" w:rsidP="005D7724">
            <w:pPr>
              <w:jc w:val="both"/>
            </w:pPr>
            <w:r w:rsidRPr="00321D56">
              <w:t>політична нейтральність.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6. Забезпечення охорони</w:t>
            </w:r>
          </w:p>
          <w:p w:rsidR="008A60A6" w:rsidRPr="00321D56" w:rsidRDefault="008A60A6" w:rsidP="005D7724">
            <w:pPr>
              <w:jc w:val="both"/>
            </w:pPr>
            <w:r w:rsidRPr="00321D56">
              <w:t>об’єктів системи правосуддя</w:t>
            </w:r>
          </w:p>
        </w:tc>
        <w:tc>
          <w:tcPr>
            <w:tcW w:w="5954" w:type="dxa"/>
          </w:tcPr>
          <w:p w:rsidR="008A60A6" w:rsidRPr="00321D56" w:rsidRDefault="008A60A6" w:rsidP="005D7724">
            <w:pPr>
              <w:jc w:val="both"/>
            </w:pPr>
            <w:r w:rsidRPr="00321D56">
              <w:t>знання законодавства, яке регулює діяльність судових та правоохоронних органів;</w:t>
            </w:r>
          </w:p>
          <w:p w:rsidR="008A60A6" w:rsidRPr="00321D56" w:rsidRDefault="008A60A6" w:rsidP="005D7724">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5D7724">
            <w:pPr>
              <w:jc w:val="both"/>
              <w:rPr>
                <w:sz w:val="22"/>
              </w:rPr>
            </w:pPr>
          </w:p>
        </w:tc>
      </w:tr>
      <w:tr w:rsidR="008A60A6" w:rsidRPr="00321D56" w:rsidTr="005D7724">
        <w:tc>
          <w:tcPr>
            <w:tcW w:w="3969" w:type="dxa"/>
          </w:tcPr>
          <w:p w:rsidR="008A60A6" w:rsidRPr="00321D56" w:rsidRDefault="008A60A6" w:rsidP="005D7724">
            <w:pPr>
              <w:jc w:val="both"/>
            </w:pPr>
            <w:r w:rsidRPr="00321D56">
              <w:t>7. Робота з інформацією</w:t>
            </w:r>
          </w:p>
        </w:tc>
        <w:tc>
          <w:tcPr>
            <w:tcW w:w="5954" w:type="dxa"/>
          </w:tcPr>
          <w:p w:rsidR="008A60A6" w:rsidRPr="00321D56" w:rsidRDefault="008A60A6" w:rsidP="005D7724">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8E1F58" w:rsidRPr="007A4589" w:rsidRDefault="008E1F58" w:rsidP="008E1F58">
      <w:pPr>
        <w:ind w:left="5812"/>
        <w:rPr>
          <w:b/>
        </w:rPr>
      </w:pPr>
      <w:r w:rsidRPr="008E1F58">
        <w:lastRenderedPageBreak/>
        <w:t>ЗАТВЕРДЖЕНО</w:t>
      </w:r>
    </w:p>
    <w:p w:rsidR="008E1F58" w:rsidRPr="007A4589" w:rsidRDefault="008E1F58" w:rsidP="008E1F58">
      <w:pPr>
        <w:ind w:left="5812"/>
      </w:pPr>
      <w:r w:rsidRPr="007A4589">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8E1F58" w:rsidRDefault="008E1F58" w:rsidP="008E1F58">
      <w:pPr>
        <w:jc w:val="center"/>
        <w:rPr>
          <w:b/>
        </w:rPr>
      </w:pPr>
      <w:bookmarkStart w:id="3" w:name="_GoBack"/>
      <w:bookmarkEnd w:id="3"/>
    </w:p>
    <w:p w:rsidR="008E1F58" w:rsidRPr="00321D56" w:rsidRDefault="008E1F58" w:rsidP="008E1F58">
      <w:pPr>
        <w:jc w:val="center"/>
        <w:rPr>
          <w:b/>
        </w:rPr>
      </w:pPr>
      <w:r w:rsidRPr="00321D56">
        <w:rPr>
          <w:b/>
        </w:rPr>
        <w:t>УМОВИ</w:t>
      </w:r>
    </w:p>
    <w:p w:rsidR="008E1F58" w:rsidRPr="00321D56" w:rsidRDefault="008E1F58" w:rsidP="008E1F58">
      <w:pPr>
        <w:jc w:val="center"/>
        <w:rPr>
          <w:b/>
        </w:rPr>
      </w:pPr>
      <w:r w:rsidRPr="00321D56">
        <w:rPr>
          <w:b/>
        </w:rPr>
        <w:t xml:space="preserve">проведення конкурсу на зайняття вакантної посади </w:t>
      </w:r>
      <w:r w:rsidRPr="00DF685A">
        <w:rPr>
          <w:b/>
        </w:rPr>
        <w:t xml:space="preserve">контролера ІІ категорії </w:t>
      </w:r>
      <w:r w:rsidR="00103D7D">
        <w:rPr>
          <w:b/>
        </w:rPr>
        <w:t>1</w:t>
      </w:r>
      <w:r>
        <w:rPr>
          <w:b/>
        </w:rPr>
        <w:t> </w:t>
      </w:r>
      <w:r w:rsidRPr="00DF685A">
        <w:rPr>
          <w:b/>
        </w:rPr>
        <w:t xml:space="preserve">відділення </w:t>
      </w:r>
      <w:r w:rsidR="00103D7D">
        <w:rPr>
          <w:b/>
        </w:rPr>
        <w:t>8</w:t>
      </w:r>
      <w:r w:rsidRPr="00DF685A">
        <w:rPr>
          <w:b/>
        </w:rPr>
        <w:t xml:space="preserve"> взводу охорони </w:t>
      </w:r>
      <w:r w:rsidR="00103D7D">
        <w:rPr>
          <w:b/>
        </w:rPr>
        <w:t>3</w:t>
      </w:r>
      <w:r w:rsidRPr="00DF685A">
        <w:rPr>
          <w:b/>
        </w:rPr>
        <w:t xml:space="preserve"> підрозділу охорони</w:t>
      </w:r>
      <w:r w:rsidRPr="00321D56">
        <w:rPr>
          <w:b/>
        </w:rPr>
        <w:t xml:space="preserve"> територіального управління Служби судової охорони у Львівській області</w:t>
      </w:r>
    </w:p>
    <w:p w:rsidR="008E1F58" w:rsidRPr="00321D56" w:rsidRDefault="008E1F58" w:rsidP="008E1F58">
      <w:pPr>
        <w:jc w:val="center"/>
        <w:rPr>
          <w:b/>
        </w:rPr>
      </w:pPr>
      <w:r w:rsidRPr="00321D56">
        <w:rPr>
          <w:b/>
        </w:rPr>
        <w:t xml:space="preserve">(з обслуговування </w:t>
      </w:r>
      <w:r w:rsidR="00B3619F" w:rsidRPr="00B3619F">
        <w:rPr>
          <w:b/>
        </w:rPr>
        <w:t>Дрогобицького</w:t>
      </w:r>
      <w:r w:rsidR="00B3619F" w:rsidRPr="005D55AC">
        <w:t xml:space="preserve"> </w:t>
      </w:r>
      <w:r w:rsidRPr="00D510C2">
        <w:rPr>
          <w:b/>
        </w:rPr>
        <w:t>районного суду</w:t>
      </w:r>
      <w:r w:rsidRPr="00321D56">
        <w:rPr>
          <w:b/>
        </w:rPr>
        <w:t xml:space="preserve">) </w:t>
      </w:r>
    </w:p>
    <w:p w:rsidR="008E1F58" w:rsidRPr="00321D56" w:rsidRDefault="008E1F58" w:rsidP="008E1F58">
      <w:pPr>
        <w:jc w:val="center"/>
        <w:rPr>
          <w:b/>
        </w:rPr>
      </w:pPr>
      <w:r w:rsidRPr="00321D56">
        <w:rPr>
          <w:b/>
        </w:rPr>
        <w:t>(</w:t>
      </w:r>
      <w:r>
        <w:rPr>
          <w:b/>
        </w:rPr>
        <w:t>1</w:t>
      </w:r>
      <w:r w:rsidRPr="00321D56">
        <w:rPr>
          <w:b/>
        </w:rPr>
        <w:t xml:space="preserve"> посад</w:t>
      </w:r>
      <w:r>
        <w:rPr>
          <w:b/>
        </w:rPr>
        <w:t>а</w:t>
      </w:r>
      <w:r w:rsidRPr="00321D56">
        <w:rPr>
          <w:b/>
        </w:rPr>
        <w:t>)</w:t>
      </w:r>
    </w:p>
    <w:p w:rsidR="008E1F58" w:rsidRPr="00321D56" w:rsidRDefault="008E1F58" w:rsidP="008E1F58">
      <w:pPr>
        <w:jc w:val="center"/>
        <w:rPr>
          <w:b/>
          <w:sz w:val="10"/>
          <w:szCs w:val="10"/>
        </w:rPr>
      </w:pPr>
    </w:p>
    <w:p w:rsidR="008E1F58" w:rsidRPr="00321D56" w:rsidRDefault="008E1F58" w:rsidP="008E1F58">
      <w:pPr>
        <w:ind w:firstLine="720"/>
        <w:jc w:val="both"/>
        <w:rPr>
          <w:b/>
        </w:rPr>
      </w:pPr>
      <w:r w:rsidRPr="00321D56">
        <w:rPr>
          <w:b/>
        </w:rPr>
        <w:t xml:space="preserve">1. Загальні вимоги до кандидатів на посаду </w:t>
      </w:r>
      <w:r w:rsidRPr="00DF685A">
        <w:rPr>
          <w:b/>
        </w:rPr>
        <w:t xml:space="preserve">контролера ІІ категорії </w:t>
      </w:r>
      <w:r w:rsidR="00C93432">
        <w:rPr>
          <w:b/>
        </w:rPr>
        <w:t>2</w:t>
      </w:r>
      <w:r>
        <w:rPr>
          <w:b/>
        </w:rPr>
        <w:t> </w:t>
      </w:r>
      <w:r w:rsidRPr="00DF685A">
        <w:rPr>
          <w:b/>
        </w:rPr>
        <w:t xml:space="preserve">відділення </w:t>
      </w:r>
      <w:r w:rsidR="00C93432">
        <w:rPr>
          <w:b/>
        </w:rPr>
        <w:t>4</w:t>
      </w:r>
      <w:r w:rsidRPr="00DF685A">
        <w:rPr>
          <w:b/>
        </w:rPr>
        <w:t xml:space="preserve"> взводу охорони </w:t>
      </w:r>
      <w:r w:rsidR="00C93432">
        <w:rPr>
          <w:b/>
        </w:rPr>
        <w:t>1</w:t>
      </w:r>
      <w:r w:rsidRPr="00DF685A">
        <w:rPr>
          <w:b/>
        </w:rPr>
        <w:t xml:space="preserve"> підрозділу охорони</w:t>
      </w:r>
      <w:r w:rsidRPr="00321D56">
        <w:rPr>
          <w:b/>
        </w:rPr>
        <w:t xml:space="preserve"> територіального управління Служби судової охорони у Львівській області (далі – Управління):</w:t>
      </w:r>
    </w:p>
    <w:p w:rsidR="008E1F58" w:rsidRPr="00321D56" w:rsidRDefault="008E1F58" w:rsidP="008E1F58">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E1F58" w:rsidRPr="00321D56" w:rsidRDefault="008E1F58" w:rsidP="008E1F58">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E1F58" w:rsidRPr="00321D56" w:rsidRDefault="008E1F58" w:rsidP="008E1F58">
      <w:pPr>
        <w:ind w:firstLine="720"/>
        <w:jc w:val="both"/>
        <w:rPr>
          <w:sz w:val="10"/>
          <w:szCs w:val="10"/>
        </w:rPr>
      </w:pPr>
    </w:p>
    <w:p w:rsidR="008E1F58" w:rsidRPr="00321D56" w:rsidRDefault="008E1F58" w:rsidP="008E1F58">
      <w:pPr>
        <w:ind w:firstLine="720"/>
        <w:jc w:val="both"/>
        <w:rPr>
          <w:b/>
        </w:rPr>
      </w:pPr>
      <w:r w:rsidRPr="00321D56">
        <w:rPr>
          <w:b/>
        </w:rPr>
        <w:t xml:space="preserve">2. Основні повноваження контролера ІІ категорії </w:t>
      </w:r>
      <w:r w:rsidR="00103D7D">
        <w:rPr>
          <w:b/>
        </w:rPr>
        <w:t>1</w:t>
      </w:r>
      <w:r w:rsidRPr="00321D56">
        <w:rPr>
          <w:b/>
        </w:rPr>
        <w:t xml:space="preserve"> відділення </w:t>
      </w:r>
      <w:r w:rsidR="00103D7D">
        <w:rPr>
          <w:b/>
        </w:rPr>
        <w:t>8</w:t>
      </w:r>
      <w:r w:rsidRPr="00321D56">
        <w:rPr>
          <w:b/>
        </w:rPr>
        <w:t xml:space="preserve"> взводу охорони </w:t>
      </w:r>
      <w:r w:rsidR="00103D7D">
        <w:rPr>
          <w:b/>
        </w:rPr>
        <w:t>3</w:t>
      </w:r>
      <w:r w:rsidRPr="00321D56">
        <w:rPr>
          <w:b/>
        </w:rPr>
        <w:t xml:space="preserve"> підрозділу охорони Управління:</w:t>
      </w:r>
    </w:p>
    <w:p w:rsidR="008E1F58" w:rsidRPr="00321D56" w:rsidRDefault="008E1F58" w:rsidP="008E1F58">
      <w:pPr>
        <w:ind w:firstLine="720"/>
        <w:jc w:val="both"/>
        <w:rPr>
          <w:b/>
          <w:sz w:val="10"/>
          <w:szCs w:val="10"/>
        </w:rPr>
      </w:pPr>
    </w:p>
    <w:p w:rsidR="008E1F58" w:rsidRPr="00321D56" w:rsidRDefault="008E1F58" w:rsidP="008E1F58">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E1F58" w:rsidRPr="00321D56" w:rsidRDefault="008E1F58" w:rsidP="008E1F58">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3B7995">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8E1F58" w:rsidRPr="00321D56" w:rsidRDefault="008E1F58" w:rsidP="008E1F58">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E1F58" w:rsidRPr="00321D56" w:rsidRDefault="008E1F58" w:rsidP="008E1F58">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E1F58" w:rsidRPr="00321D56" w:rsidRDefault="008E1F58" w:rsidP="008E1F58">
      <w:pPr>
        <w:jc w:val="both"/>
        <w:rPr>
          <w:sz w:val="10"/>
          <w:szCs w:val="10"/>
        </w:rPr>
      </w:pPr>
    </w:p>
    <w:p w:rsidR="008E1F58" w:rsidRPr="00321D56" w:rsidRDefault="008E1F58" w:rsidP="008E1F58">
      <w:pPr>
        <w:ind w:left="5812" w:hanging="5092"/>
        <w:jc w:val="both"/>
        <w:rPr>
          <w:b/>
        </w:rPr>
      </w:pPr>
      <w:r w:rsidRPr="00321D56">
        <w:rPr>
          <w:b/>
        </w:rPr>
        <w:t>3. Умови оплати праці:</w:t>
      </w:r>
    </w:p>
    <w:p w:rsidR="008E1F58" w:rsidRPr="00321D56" w:rsidRDefault="008E1F58" w:rsidP="008E1F58">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E1F58" w:rsidRPr="00321D56" w:rsidRDefault="008E1F58" w:rsidP="008E1F58">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E1F58" w:rsidRPr="00321D56" w:rsidRDefault="008E1F58" w:rsidP="008E1F58">
      <w:pPr>
        <w:ind w:firstLine="720"/>
        <w:jc w:val="both"/>
        <w:rPr>
          <w:sz w:val="16"/>
          <w:szCs w:val="16"/>
        </w:rPr>
      </w:pPr>
    </w:p>
    <w:p w:rsidR="008E1F58" w:rsidRPr="00321D56" w:rsidRDefault="008E1F58" w:rsidP="008E1F58">
      <w:pPr>
        <w:ind w:firstLine="720"/>
        <w:jc w:val="both"/>
        <w:rPr>
          <w:b/>
        </w:rPr>
      </w:pPr>
      <w:bookmarkStart w:id="4" w:name="_Hlk170977336"/>
      <w:r w:rsidRPr="00321D56">
        <w:rPr>
          <w:b/>
        </w:rPr>
        <w:lastRenderedPageBreak/>
        <w:t>4. Інформація про строковість чи безстроковість призначення на посаду:</w:t>
      </w:r>
    </w:p>
    <w:p w:rsidR="008E1F58" w:rsidRPr="00321D56" w:rsidRDefault="008E1F58" w:rsidP="008E1F58">
      <w:pPr>
        <w:ind w:firstLine="720"/>
        <w:jc w:val="both"/>
      </w:pPr>
      <w:r w:rsidRPr="00321D56">
        <w:t xml:space="preserve">безстроково. </w:t>
      </w:r>
    </w:p>
    <w:p w:rsidR="008E1F58" w:rsidRPr="0051246E" w:rsidRDefault="008E1F58" w:rsidP="008E1F58">
      <w:pPr>
        <w:ind w:firstLine="720"/>
        <w:jc w:val="both"/>
        <w:rPr>
          <w:sz w:val="4"/>
          <w:szCs w:val="16"/>
        </w:rPr>
      </w:pPr>
    </w:p>
    <w:p w:rsidR="008E1F58" w:rsidRPr="00321D56" w:rsidRDefault="008E1F58" w:rsidP="008E1F58">
      <w:pPr>
        <w:ind w:firstLine="720"/>
        <w:jc w:val="both"/>
        <w:rPr>
          <w:b/>
        </w:rPr>
      </w:pPr>
      <w:r w:rsidRPr="00321D56">
        <w:rPr>
          <w:b/>
        </w:rPr>
        <w:t>5. Перелік документів, необхідних для участі в конкурсі, та строк їх подання:</w:t>
      </w:r>
    </w:p>
    <w:p w:rsidR="008E1F58" w:rsidRPr="00321D56" w:rsidRDefault="008E1F58" w:rsidP="008E1F58">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E1F58" w:rsidRPr="00321D56" w:rsidRDefault="008E1F58" w:rsidP="008E1F58">
      <w:pPr>
        <w:ind w:firstLine="720"/>
        <w:jc w:val="both"/>
      </w:pPr>
      <w:r w:rsidRPr="00321D56">
        <w:t xml:space="preserve">2) копія паспорта громадянина України; </w:t>
      </w:r>
    </w:p>
    <w:p w:rsidR="008E1F58" w:rsidRPr="00321D56" w:rsidRDefault="008E1F58" w:rsidP="008E1F58">
      <w:pPr>
        <w:ind w:firstLine="720"/>
        <w:jc w:val="both"/>
      </w:pPr>
      <w:r w:rsidRPr="00321D56">
        <w:t xml:space="preserve">3) копія (копії) документа (документів) про освіту; </w:t>
      </w:r>
    </w:p>
    <w:p w:rsidR="008E1F58" w:rsidRPr="00321D56" w:rsidRDefault="008E1F58" w:rsidP="008E1F58">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E1F58" w:rsidRPr="00321D56" w:rsidRDefault="008E1F58" w:rsidP="008E1F58">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E1F58" w:rsidRPr="00321D56" w:rsidRDefault="008E1F58" w:rsidP="008E1F58">
      <w:pPr>
        <w:ind w:firstLine="720"/>
        <w:jc w:val="both"/>
      </w:pPr>
      <w:r w:rsidRPr="00321D56">
        <w:t xml:space="preserve">6) копія трудової книжки (за наявності); </w:t>
      </w:r>
    </w:p>
    <w:p w:rsidR="008E1F58" w:rsidRPr="00321D56" w:rsidRDefault="008E1F58" w:rsidP="008E1F58">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E1F58" w:rsidRPr="00321D56" w:rsidRDefault="008E1F58" w:rsidP="008E1F58">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E1F58" w:rsidRPr="00321D56" w:rsidRDefault="008E1F58" w:rsidP="008E1F58">
      <w:pPr>
        <w:ind w:firstLine="720"/>
        <w:jc w:val="both"/>
      </w:pPr>
      <w:r w:rsidRPr="00321D56">
        <w:t xml:space="preserve">або за старим зразком: </w:t>
      </w:r>
    </w:p>
    <w:p w:rsidR="008E1F58" w:rsidRPr="00321D56" w:rsidRDefault="008E1F58" w:rsidP="008E1F58">
      <w:pPr>
        <w:ind w:firstLine="720"/>
        <w:jc w:val="both"/>
      </w:pPr>
      <w:r w:rsidRPr="00321D56">
        <w:t>- сертифікат про проходження наркологічного огляду (форма № 140/о);</w:t>
      </w:r>
    </w:p>
    <w:p w:rsidR="008E1F58" w:rsidRPr="00321D56" w:rsidRDefault="008E1F58" w:rsidP="008E1F58">
      <w:pPr>
        <w:ind w:firstLine="720"/>
        <w:jc w:val="both"/>
      </w:pPr>
      <w:r w:rsidRPr="00321D56">
        <w:t>- сертифікат про проходження обов’язкових попередніх та періодичного психіатричних оглядів (форма № 122-2/0);</w:t>
      </w:r>
    </w:p>
    <w:p w:rsidR="008E1F58" w:rsidRPr="00321D56" w:rsidRDefault="008E1F58" w:rsidP="008E1F58">
      <w:pPr>
        <w:ind w:firstLine="720"/>
        <w:jc w:val="both"/>
      </w:pPr>
      <w:r w:rsidRPr="00321D56">
        <w:t xml:space="preserve">9) копія військового квитка або іншого військово-облікового документу. </w:t>
      </w:r>
    </w:p>
    <w:p w:rsidR="008E1F58" w:rsidRPr="00321D56" w:rsidRDefault="008E1F58" w:rsidP="008E1F58">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E1F58" w:rsidRPr="00EA0BDC" w:rsidRDefault="008E1F58" w:rsidP="008E1F58">
      <w:pPr>
        <w:ind w:firstLine="720"/>
        <w:jc w:val="both"/>
      </w:pPr>
      <w:r w:rsidRPr="00EA0BDC">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B4871" w:rsidRPr="00EA0BDC" w:rsidRDefault="006B4871" w:rsidP="006B4871">
      <w:pPr>
        <w:ind w:firstLine="851"/>
        <w:jc w:val="both"/>
      </w:pPr>
      <w:r w:rsidRPr="00EA0BDC">
        <w:t xml:space="preserve">Документи приймаються з 29 липня 2024 року до 17 години 00 хвилин 01 серпня 2024 року за </w:t>
      </w:r>
      <w:proofErr w:type="spellStart"/>
      <w:r w:rsidRPr="00EA0BDC">
        <w:t>адресою</w:t>
      </w:r>
      <w:proofErr w:type="spellEnd"/>
      <w:r w:rsidRPr="00EA0BDC">
        <w:t>: Львівська область, Львівський район, с. </w:t>
      </w:r>
      <w:proofErr w:type="spellStart"/>
      <w:r w:rsidRPr="00EA0BDC">
        <w:t>Малехів</w:t>
      </w:r>
      <w:proofErr w:type="spellEnd"/>
      <w:r w:rsidRPr="00EA0BDC">
        <w:t>, вул. Лесі Українки, 51.</w:t>
      </w:r>
    </w:p>
    <w:p w:rsidR="008E1F58" w:rsidRDefault="006B4871" w:rsidP="006B4871">
      <w:pPr>
        <w:ind w:firstLine="720"/>
        <w:jc w:val="both"/>
      </w:pPr>
      <w:r w:rsidRPr="00EA0BDC">
        <w:t xml:space="preserve"> </w:t>
      </w:r>
      <w:r w:rsidR="008E1F58" w:rsidRPr="00EA0BDC">
        <w:t xml:space="preserve">На контролера ІІ категорії </w:t>
      </w:r>
      <w:r w:rsidRPr="00EA0BDC">
        <w:t>1</w:t>
      </w:r>
      <w:r w:rsidR="008E1F58" w:rsidRPr="00EA0BDC">
        <w:t xml:space="preserve"> відділення </w:t>
      </w:r>
      <w:r w:rsidRPr="00EA0BDC">
        <w:t>8</w:t>
      </w:r>
      <w:r w:rsidR="008E1F58" w:rsidRPr="00EA0BDC">
        <w:t xml:space="preserve"> взводу</w:t>
      </w:r>
      <w:r w:rsidR="008E1F58" w:rsidRPr="00887D5E">
        <w:t xml:space="preserve"> охорони </w:t>
      </w:r>
      <w:r>
        <w:t>3</w:t>
      </w:r>
      <w:r w:rsidR="008E1F58" w:rsidRPr="00887D5E">
        <w:t xml:space="preserve"> підрозділу охорони</w:t>
      </w:r>
      <w:r w:rsidR="008E1F58"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bookmarkEnd w:id="4"/>
    <w:p w:rsidR="008E1F58" w:rsidRPr="00EA0BDC" w:rsidRDefault="008E1F58" w:rsidP="008E1F58">
      <w:pPr>
        <w:ind w:firstLine="720"/>
        <w:jc w:val="both"/>
        <w:rPr>
          <w:b/>
        </w:rPr>
      </w:pPr>
      <w:r w:rsidRPr="00EA0BDC">
        <w:rPr>
          <w:b/>
        </w:rPr>
        <w:lastRenderedPageBreak/>
        <w:t xml:space="preserve">6. Місце, дата та час початку проведення конкурсу: </w:t>
      </w:r>
    </w:p>
    <w:p w:rsidR="008E1F58" w:rsidRPr="00EA0BDC" w:rsidRDefault="008E1F58" w:rsidP="008E1F58">
      <w:pPr>
        <w:ind w:firstLine="720"/>
        <w:jc w:val="both"/>
        <w:rPr>
          <w:b/>
          <w:sz w:val="16"/>
          <w:szCs w:val="16"/>
        </w:rPr>
      </w:pPr>
    </w:p>
    <w:p w:rsidR="006B4871" w:rsidRPr="00EA0BDC" w:rsidRDefault="006B4871" w:rsidP="006B4871">
      <w:pPr>
        <w:ind w:firstLine="851"/>
        <w:jc w:val="both"/>
      </w:pPr>
      <w:r w:rsidRPr="00EA0BDC">
        <w:t xml:space="preserve">Львівська область, Львівський район, с. </w:t>
      </w:r>
      <w:proofErr w:type="spellStart"/>
      <w:r w:rsidRPr="00EA0BDC">
        <w:t>Малехів</w:t>
      </w:r>
      <w:proofErr w:type="spellEnd"/>
      <w:r w:rsidRPr="00EA0BDC">
        <w:t>, вул. Лесі Українки, 51, територіальне управління Служби судової охорони у Львівській області, 07 серпня 2024 року о 08.30.</w:t>
      </w:r>
    </w:p>
    <w:p w:rsidR="008E1F58" w:rsidRPr="00EA0BDC" w:rsidRDefault="008E1F58" w:rsidP="008E1F58">
      <w:pPr>
        <w:ind w:firstLine="720"/>
        <w:jc w:val="both"/>
        <w:rPr>
          <w:sz w:val="20"/>
          <w:szCs w:val="20"/>
        </w:rPr>
      </w:pPr>
    </w:p>
    <w:p w:rsidR="008E1F58" w:rsidRPr="00EA0BDC" w:rsidRDefault="008E1F58" w:rsidP="008E1F58">
      <w:pPr>
        <w:ind w:firstLine="720"/>
        <w:jc w:val="both"/>
        <w:rPr>
          <w:b/>
        </w:rPr>
      </w:pPr>
      <w:r w:rsidRPr="00EA0BDC">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E1F58" w:rsidRPr="00EA0BDC" w:rsidRDefault="008E1F58" w:rsidP="008E1F58">
      <w:pPr>
        <w:ind w:firstLine="720"/>
        <w:jc w:val="both"/>
        <w:rPr>
          <w:sz w:val="16"/>
          <w:szCs w:val="16"/>
        </w:rPr>
      </w:pPr>
    </w:p>
    <w:p w:rsidR="006B4871" w:rsidRPr="00EA0BDC" w:rsidRDefault="006B4871" w:rsidP="006B4871">
      <w:pPr>
        <w:ind w:firstLine="567"/>
        <w:jc w:val="both"/>
      </w:pPr>
      <w:r w:rsidRPr="00EA0BDC">
        <w:t>Лисак Яна Віталіївна, (097)5293642, inbox.lv@sso.gov.ua.</w:t>
      </w:r>
    </w:p>
    <w:p w:rsidR="008E1F58" w:rsidRPr="00EA0BDC" w:rsidRDefault="008E1F58" w:rsidP="008E1F58">
      <w:pPr>
        <w:ind w:firstLine="720"/>
        <w:jc w:val="both"/>
        <w:rPr>
          <w:sz w:val="20"/>
          <w:szCs w:val="20"/>
        </w:rPr>
      </w:pPr>
    </w:p>
    <w:p w:rsidR="008E1F58" w:rsidRPr="00EA0BDC" w:rsidRDefault="008E1F58" w:rsidP="008E1F58">
      <w:pPr>
        <w:ind w:left="5812" w:hanging="2693"/>
        <w:jc w:val="both"/>
        <w:rPr>
          <w:b/>
        </w:rPr>
      </w:pPr>
      <w:r w:rsidRPr="00EA0BDC">
        <w:rPr>
          <w:b/>
        </w:rPr>
        <w:t>Кваліфікаційні вимоги.</w:t>
      </w:r>
    </w:p>
    <w:p w:rsidR="008E1F58" w:rsidRPr="00EA0BDC" w:rsidRDefault="008E1F58" w:rsidP="008E1F5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Освіта</w:t>
            </w:r>
          </w:p>
        </w:tc>
        <w:tc>
          <w:tcPr>
            <w:tcW w:w="5954" w:type="dxa"/>
          </w:tcPr>
          <w:p w:rsidR="008E1F58" w:rsidRPr="00321D56" w:rsidRDefault="008E1F58" w:rsidP="005D7724">
            <w:pPr>
              <w:jc w:val="both"/>
            </w:pPr>
            <w:r w:rsidRPr="00321D56">
              <w:t>повна загальна середня.</w:t>
            </w:r>
          </w:p>
        </w:tc>
      </w:tr>
      <w:tr w:rsidR="008E1F58" w:rsidRPr="00321D56" w:rsidTr="005D7724">
        <w:tc>
          <w:tcPr>
            <w:tcW w:w="3969" w:type="dxa"/>
          </w:tcPr>
          <w:p w:rsidR="008E1F58" w:rsidRPr="00321D56" w:rsidRDefault="008E1F58" w:rsidP="005D7724">
            <w:pPr>
              <w:jc w:val="both"/>
              <w:rPr>
                <w:sz w:val="16"/>
                <w:szCs w:val="16"/>
              </w:rPr>
            </w:pPr>
          </w:p>
        </w:tc>
        <w:tc>
          <w:tcPr>
            <w:tcW w:w="5954" w:type="dxa"/>
          </w:tcPr>
          <w:p w:rsidR="008E1F58" w:rsidRPr="00321D56" w:rsidRDefault="008E1F58" w:rsidP="005D7724">
            <w:pPr>
              <w:jc w:val="both"/>
              <w:rPr>
                <w:sz w:val="16"/>
                <w:szCs w:val="16"/>
              </w:rPr>
            </w:pPr>
          </w:p>
        </w:tc>
      </w:tr>
      <w:tr w:rsidR="008E1F58" w:rsidRPr="00321D56" w:rsidTr="005D7724">
        <w:tc>
          <w:tcPr>
            <w:tcW w:w="3969" w:type="dxa"/>
          </w:tcPr>
          <w:p w:rsidR="008E1F58" w:rsidRPr="00321D56" w:rsidRDefault="008E1F58" w:rsidP="005D7724">
            <w:pPr>
              <w:jc w:val="both"/>
            </w:pPr>
            <w:r w:rsidRPr="00321D56">
              <w:t>2. Досвід роботи</w:t>
            </w:r>
          </w:p>
        </w:tc>
        <w:tc>
          <w:tcPr>
            <w:tcW w:w="5954" w:type="dxa"/>
          </w:tcPr>
          <w:p w:rsidR="008E1F58" w:rsidRPr="00321D56" w:rsidRDefault="008E1F58" w:rsidP="005D7724">
            <w:pPr>
              <w:jc w:val="both"/>
            </w:pPr>
            <w:r w:rsidRPr="00321D56">
              <w:t>без досвіду роботи.</w:t>
            </w:r>
          </w:p>
        </w:tc>
      </w:tr>
    </w:tbl>
    <w:p w:rsidR="008E1F58" w:rsidRPr="00321D56" w:rsidRDefault="008E1F58" w:rsidP="008E1F58">
      <w:pPr>
        <w:ind w:left="4395"/>
        <w:jc w:val="both"/>
        <w:rPr>
          <w:sz w:val="16"/>
          <w:szCs w:val="16"/>
        </w:rPr>
      </w:pPr>
    </w:p>
    <w:p w:rsidR="008E1F58" w:rsidRPr="00321D56" w:rsidRDefault="008E1F58" w:rsidP="008E1F58">
      <w:pPr>
        <w:ind w:left="-142" w:firstLine="142"/>
        <w:jc w:val="center"/>
        <w:rPr>
          <w:b/>
        </w:rPr>
      </w:pPr>
      <w:r w:rsidRPr="00321D56">
        <w:rPr>
          <w:b/>
        </w:rPr>
        <w:t>Вимоги до компетентності.</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Наявність лідерських</w:t>
            </w:r>
          </w:p>
          <w:p w:rsidR="008E1F58" w:rsidRPr="00321D56" w:rsidRDefault="008E1F58" w:rsidP="005D7724">
            <w:pPr>
              <w:jc w:val="both"/>
            </w:pPr>
            <w:r w:rsidRPr="00321D56">
              <w:t>якостей</w:t>
            </w:r>
          </w:p>
        </w:tc>
        <w:tc>
          <w:tcPr>
            <w:tcW w:w="5954" w:type="dxa"/>
          </w:tcPr>
          <w:p w:rsidR="008E1F58" w:rsidRPr="00321D56" w:rsidRDefault="008E1F58" w:rsidP="005D7724">
            <w:pPr>
              <w:ind w:left="-64" w:hanging="24"/>
              <w:jc w:val="both"/>
            </w:pPr>
            <w:r w:rsidRPr="00321D56">
              <w:t>організація роботи та контроль;</w:t>
            </w:r>
          </w:p>
          <w:p w:rsidR="008E1F58" w:rsidRPr="00321D56" w:rsidRDefault="008E1F58" w:rsidP="005D7724">
            <w:pPr>
              <w:ind w:left="-64" w:hanging="24"/>
              <w:jc w:val="both"/>
            </w:pPr>
            <w:r w:rsidRPr="00321D56">
              <w:t>багатофункціональність;</w:t>
            </w:r>
          </w:p>
          <w:p w:rsidR="008E1F58" w:rsidRPr="00321D56" w:rsidRDefault="008E1F58" w:rsidP="005D7724">
            <w:pPr>
              <w:ind w:left="-64" w:hanging="24"/>
              <w:jc w:val="both"/>
            </w:pPr>
            <w:r w:rsidRPr="00321D56">
              <w:t>досягнення кінцевих результатів.</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 xml:space="preserve">2. Вміння працювати </w:t>
            </w:r>
          </w:p>
          <w:p w:rsidR="008E1F58" w:rsidRPr="00321D56" w:rsidRDefault="008E1F58" w:rsidP="005D7724">
            <w:pPr>
              <w:jc w:val="both"/>
            </w:pPr>
            <w:r w:rsidRPr="00321D56">
              <w:t>в колективі</w:t>
            </w:r>
          </w:p>
        </w:tc>
        <w:tc>
          <w:tcPr>
            <w:tcW w:w="5954" w:type="dxa"/>
          </w:tcPr>
          <w:p w:rsidR="008E1F58" w:rsidRPr="00321D56" w:rsidRDefault="008E1F58" w:rsidP="005D7724">
            <w:pPr>
              <w:ind w:left="-64" w:hanging="24"/>
              <w:jc w:val="both"/>
            </w:pPr>
            <w:r w:rsidRPr="00321D56">
              <w:t>щирість та відкритість;</w:t>
            </w:r>
          </w:p>
          <w:p w:rsidR="008E1F58" w:rsidRPr="00321D56" w:rsidRDefault="008E1F58" w:rsidP="005D7724">
            <w:pPr>
              <w:ind w:left="-64" w:hanging="24"/>
              <w:jc w:val="both"/>
            </w:pPr>
            <w:r w:rsidRPr="00321D56">
              <w:t>орієнтація на досягнення ефективного результату діяльності підрозділу;</w:t>
            </w:r>
          </w:p>
          <w:p w:rsidR="008E1F58" w:rsidRPr="00321D56" w:rsidRDefault="008E1F58" w:rsidP="005D7724">
            <w:pPr>
              <w:ind w:left="-64" w:hanging="24"/>
              <w:jc w:val="both"/>
            </w:pPr>
            <w:r w:rsidRPr="00321D56">
              <w:t>рівне ставлення та повага до колег.</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3. Аналітичні здібності</w:t>
            </w:r>
          </w:p>
        </w:tc>
        <w:tc>
          <w:tcPr>
            <w:tcW w:w="5954" w:type="dxa"/>
          </w:tcPr>
          <w:p w:rsidR="008E1F58" w:rsidRPr="00321D56" w:rsidRDefault="008E1F58" w:rsidP="005D7724">
            <w:pPr>
              <w:ind w:left="-64" w:hanging="24"/>
              <w:jc w:val="both"/>
            </w:pPr>
            <w:r w:rsidRPr="00321D56">
              <w:t>здатність систематизувати, узагальнювати інформацію;</w:t>
            </w:r>
          </w:p>
          <w:p w:rsidR="008E1F58" w:rsidRPr="00321D56" w:rsidRDefault="008E1F58" w:rsidP="005D7724">
            <w:pPr>
              <w:ind w:left="-64" w:hanging="24"/>
              <w:jc w:val="both"/>
            </w:pPr>
            <w:r w:rsidRPr="00321D56">
              <w:t>гнучкість.</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r w:rsidRPr="00321D56">
              <w:t xml:space="preserve">4. Взаємодія з територіальними підрозділами                                       </w:t>
            </w:r>
          </w:p>
        </w:tc>
        <w:tc>
          <w:tcPr>
            <w:tcW w:w="5954" w:type="dxa"/>
          </w:tcPr>
          <w:p w:rsidR="008E1F58" w:rsidRPr="00321D56" w:rsidRDefault="008E1F58" w:rsidP="005D7724">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5. Особи</w:t>
            </w:r>
            <w:r>
              <w:t>с</w:t>
            </w:r>
            <w:r w:rsidRPr="00321D56">
              <w:t>тісні компетенції</w:t>
            </w:r>
          </w:p>
        </w:tc>
        <w:tc>
          <w:tcPr>
            <w:tcW w:w="5954" w:type="dxa"/>
          </w:tcPr>
          <w:p w:rsidR="008E1F58" w:rsidRPr="00321D56" w:rsidRDefault="008E1F58" w:rsidP="005D7724">
            <w:pPr>
              <w:ind w:left="-64" w:hanging="24"/>
              <w:jc w:val="both"/>
            </w:pPr>
            <w:r w:rsidRPr="00321D56">
              <w:t>комунікабельність, принциповість, рішучість та наполегливість під час виконання поставлених завдань;</w:t>
            </w:r>
          </w:p>
          <w:p w:rsidR="008E1F58" w:rsidRPr="00321D56" w:rsidRDefault="008E1F58" w:rsidP="005D7724">
            <w:pPr>
              <w:ind w:left="-64" w:hanging="24"/>
              <w:jc w:val="both"/>
            </w:pPr>
            <w:r w:rsidRPr="00321D56">
              <w:t>системність;</w:t>
            </w:r>
          </w:p>
          <w:p w:rsidR="008E1F58" w:rsidRPr="00321D56" w:rsidRDefault="008E1F58" w:rsidP="005D7724">
            <w:pPr>
              <w:ind w:left="-64" w:hanging="24"/>
              <w:jc w:val="both"/>
            </w:pPr>
            <w:r w:rsidRPr="00321D56">
              <w:t>самоорганізація та саморозвиток;</w:t>
            </w:r>
          </w:p>
          <w:p w:rsidR="008E1F58" w:rsidRPr="00321D56" w:rsidRDefault="008E1F58" w:rsidP="005D7724">
            <w:pPr>
              <w:ind w:left="-64" w:hanging="24"/>
              <w:jc w:val="both"/>
            </w:pPr>
            <w:r w:rsidRPr="00321D56">
              <w:t>політична нейтральність.</w:t>
            </w:r>
          </w:p>
        </w:tc>
      </w:tr>
      <w:tr w:rsidR="008E1F58" w:rsidRPr="00321D56" w:rsidTr="005D7724">
        <w:tc>
          <w:tcPr>
            <w:tcW w:w="3969" w:type="dxa"/>
          </w:tcPr>
          <w:p w:rsidR="008E1F58" w:rsidRPr="00321D56" w:rsidRDefault="008E1F58" w:rsidP="005D7724">
            <w:pPr>
              <w:jc w:val="both"/>
            </w:pPr>
            <w:r w:rsidRPr="00321D56">
              <w:t>6. Забезпечення охорони</w:t>
            </w:r>
          </w:p>
          <w:p w:rsidR="008E1F58" w:rsidRPr="00321D56" w:rsidRDefault="008E1F58" w:rsidP="005D7724">
            <w:pPr>
              <w:jc w:val="both"/>
            </w:pPr>
            <w:r w:rsidRPr="00321D56">
              <w:t>об’єктів системи правосуддя</w:t>
            </w:r>
          </w:p>
        </w:tc>
        <w:tc>
          <w:tcPr>
            <w:tcW w:w="5954" w:type="dxa"/>
          </w:tcPr>
          <w:p w:rsidR="008E1F58" w:rsidRPr="00321D56" w:rsidRDefault="008E1F58" w:rsidP="005D7724">
            <w:pPr>
              <w:ind w:left="-64" w:hanging="24"/>
              <w:jc w:val="both"/>
            </w:pPr>
            <w:r w:rsidRPr="00321D56">
              <w:t>знання законодавства, яке регулює діяльність судових та правоохоронних органів;</w:t>
            </w:r>
          </w:p>
          <w:p w:rsidR="008E1F58" w:rsidRPr="00321D56" w:rsidRDefault="008E1F58" w:rsidP="005D7724">
            <w:pPr>
              <w:ind w:left="-64" w:hanging="24"/>
              <w:jc w:val="both"/>
            </w:pPr>
            <w:r w:rsidRPr="00321D56">
              <w:t>знання системи правоохоронних органів, розмежування їх компетенції, порядок забезпечення їх співпраці.</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7. Робота з інформацією</w:t>
            </w:r>
          </w:p>
        </w:tc>
        <w:tc>
          <w:tcPr>
            <w:tcW w:w="5954" w:type="dxa"/>
          </w:tcPr>
          <w:p w:rsidR="008E1F58" w:rsidRPr="00321D56" w:rsidRDefault="008E1F58" w:rsidP="005D7724">
            <w:pPr>
              <w:ind w:left="-64" w:hanging="24"/>
              <w:jc w:val="both"/>
            </w:pPr>
            <w:r w:rsidRPr="00321D56">
              <w:t>знання основ законодавства про інформацію.</w:t>
            </w:r>
          </w:p>
        </w:tc>
      </w:tr>
    </w:tbl>
    <w:p w:rsidR="008E1F58" w:rsidRPr="00321D56" w:rsidRDefault="008E1F58" w:rsidP="008E1F58">
      <w:pPr>
        <w:ind w:left="4536" w:hanging="4536"/>
        <w:jc w:val="both"/>
        <w:rPr>
          <w:sz w:val="16"/>
          <w:szCs w:val="16"/>
        </w:rPr>
      </w:pPr>
    </w:p>
    <w:p w:rsidR="0051246E" w:rsidRDefault="0051246E" w:rsidP="008E1F58">
      <w:pPr>
        <w:ind w:left="-142" w:firstLine="142"/>
        <w:jc w:val="center"/>
        <w:rPr>
          <w:b/>
        </w:rPr>
      </w:pPr>
    </w:p>
    <w:p w:rsidR="008E1F58" w:rsidRPr="00321D56" w:rsidRDefault="008E1F58" w:rsidP="008E1F58">
      <w:pPr>
        <w:ind w:left="-142" w:firstLine="142"/>
        <w:jc w:val="center"/>
        <w:rPr>
          <w:b/>
        </w:rPr>
      </w:pPr>
      <w:r w:rsidRPr="00321D56">
        <w:rPr>
          <w:b/>
        </w:rPr>
        <w:lastRenderedPageBreak/>
        <w:t>Професійні знання</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Знання законодавства</w:t>
            </w:r>
          </w:p>
        </w:tc>
        <w:tc>
          <w:tcPr>
            <w:tcW w:w="5954" w:type="dxa"/>
          </w:tcPr>
          <w:p w:rsidR="008E1F58" w:rsidRPr="00321D56" w:rsidRDefault="008E1F58" w:rsidP="005D7724">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8E1F58" w:rsidRPr="00321D56" w:rsidTr="005D7724">
        <w:tc>
          <w:tcPr>
            <w:tcW w:w="3969" w:type="dxa"/>
          </w:tcPr>
          <w:p w:rsidR="008E1F58" w:rsidRPr="00321D56" w:rsidRDefault="008E1F58" w:rsidP="005D7724">
            <w:pPr>
              <w:jc w:val="both"/>
              <w:rPr>
                <w:sz w:val="16"/>
                <w:szCs w:val="16"/>
              </w:rPr>
            </w:pPr>
          </w:p>
        </w:tc>
        <w:tc>
          <w:tcPr>
            <w:tcW w:w="5954" w:type="dxa"/>
          </w:tcPr>
          <w:p w:rsidR="008E1F58" w:rsidRPr="00321D56" w:rsidRDefault="008E1F58" w:rsidP="005D7724">
            <w:pPr>
              <w:jc w:val="both"/>
              <w:rPr>
                <w:sz w:val="16"/>
                <w:szCs w:val="16"/>
              </w:rPr>
            </w:pPr>
          </w:p>
        </w:tc>
      </w:tr>
      <w:tr w:rsidR="008E1F58" w:rsidRPr="00321D56" w:rsidTr="005D7724">
        <w:tc>
          <w:tcPr>
            <w:tcW w:w="3969" w:type="dxa"/>
          </w:tcPr>
          <w:p w:rsidR="008E1F58" w:rsidRPr="00321D56" w:rsidRDefault="008E1F58" w:rsidP="005D7724">
            <w:pPr>
              <w:jc w:val="both"/>
            </w:pPr>
            <w:r w:rsidRPr="00321D56">
              <w:t>2. Знання спеціального</w:t>
            </w:r>
          </w:p>
          <w:p w:rsidR="008E1F58" w:rsidRPr="00321D56" w:rsidRDefault="008E1F58" w:rsidP="005D7724">
            <w:pPr>
              <w:jc w:val="both"/>
            </w:pPr>
            <w:r w:rsidRPr="00321D56">
              <w:t>законодавства</w:t>
            </w:r>
          </w:p>
        </w:tc>
        <w:tc>
          <w:tcPr>
            <w:tcW w:w="5954" w:type="dxa"/>
          </w:tcPr>
          <w:p w:rsidR="008E1F58" w:rsidRPr="00321D56" w:rsidRDefault="008E1F58" w:rsidP="005D7724">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E1F58" w:rsidRPr="00321D56" w:rsidRDefault="008E1F58" w:rsidP="005D7724">
            <w:pPr>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8E1F58" w:rsidRPr="00321D56" w:rsidRDefault="008E1F58" w:rsidP="008E1F58">
      <w:pPr>
        <w:ind w:left="3828" w:hanging="3828"/>
        <w:jc w:val="both"/>
        <w:rPr>
          <w:sz w:val="14"/>
        </w:rPr>
      </w:pPr>
    </w:p>
    <w:p w:rsidR="008E1F58" w:rsidRPr="00321D56" w:rsidRDefault="008E1F58" w:rsidP="008E1F58">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Pr="00321D56" w:rsidRDefault="00BE0806" w:rsidP="003C1511">
      <w:pPr>
        <w:spacing w:line="228" w:lineRule="auto"/>
        <w:ind w:firstLine="567"/>
        <w:jc w:val="both"/>
      </w:pPr>
    </w:p>
    <w:sectPr w:rsidR="00BE0806" w:rsidRPr="00321D56" w:rsidSect="009543F8">
      <w:headerReference w:type="first" r:id="rId6"/>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E92" w:rsidRDefault="004C7E92" w:rsidP="00416B68">
      <w:r>
        <w:separator/>
      </w:r>
    </w:p>
  </w:endnote>
  <w:endnote w:type="continuationSeparator" w:id="0">
    <w:p w:rsidR="004C7E92" w:rsidRDefault="004C7E92"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E92" w:rsidRDefault="004C7E92" w:rsidP="00416B68">
      <w:r>
        <w:separator/>
      </w:r>
    </w:p>
  </w:footnote>
  <w:footnote w:type="continuationSeparator" w:id="0">
    <w:p w:rsidR="004C7E92" w:rsidRDefault="004C7E92"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F92091" w:rsidRDefault="00F92091">
        <w:pPr>
          <w:pStyle w:val="a5"/>
          <w:jc w:val="center"/>
        </w:pPr>
        <w:r>
          <w:fldChar w:fldCharType="begin"/>
        </w:r>
        <w:r>
          <w:instrText>PAGE   \* MERGEFORMAT</w:instrText>
        </w:r>
        <w:r>
          <w:fldChar w:fldCharType="separate"/>
        </w:r>
        <w:r>
          <w:t>2</w:t>
        </w:r>
        <w:r>
          <w:fldChar w:fldCharType="end"/>
        </w:r>
      </w:p>
    </w:sdtContent>
  </w:sdt>
  <w:p w:rsidR="00F92091" w:rsidRDefault="00F920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6F8"/>
    <w:rsid w:val="000157F3"/>
    <w:rsid w:val="00017AF3"/>
    <w:rsid w:val="00036053"/>
    <w:rsid w:val="00052FD7"/>
    <w:rsid w:val="000540B1"/>
    <w:rsid w:val="00054E0F"/>
    <w:rsid w:val="00056A72"/>
    <w:rsid w:val="00060495"/>
    <w:rsid w:val="00062BA9"/>
    <w:rsid w:val="000761A1"/>
    <w:rsid w:val="00080B4F"/>
    <w:rsid w:val="000811AB"/>
    <w:rsid w:val="000829DC"/>
    <w:rsid w:val="00084FDE"/>
    <w:rsid w:val="000857BE"/>
    <w:rsid w:val="000920D3"/>
    <w:rsid w:val="000937B1"/>
    <w:rsid w:val="000B0F09"/>
    <w:rsid w:val="000C7564"/>
    <w:rsid w:val="000D1496"/>
    <w:rsid w:val="000D1C70"/>
    <w:rsid w:val="000D20A0"/>
    <w:rsid w:val="000E07AF"/>
    <w:rsid w:val="000F40A7"/>
    <w:rsid w:val="001035E1"/>
    <w:rsid w:val="00103D7D"/>
    <w:rsid w:val="0011725F"/>
    <w:rsid w:val="001210C6"/>
    <w:rsid w:val="0013016D"/>
    <w:rsid w:val="00133CD6"/>
    <w:rsid w:val="001365B9"/>
    <w:rsid w:val="00140A0A"/>
    <w:rsid w:val="00141AB6"/>
    <w:rsid w:val="001459BB"/>
    <w:rsid w:val="00157EAD"/>
    <w:rsid w:val="00161417"/>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37C37"/>
    <w:rsid w:val="00240805"/>
    <w:rsid w:val="0025549D"/>
    <w:rsid w:val="00264ABD"/>
    <w:rsid w:val="0026610B"/>
    <w:rsid w:val="00275498"/>
    <w:rsid w:val="00286287"/>
    <w:rsid w:val="0029472D"/>
    <w:rsid w:val="00297C0E"/>
    <w:rsid w:val="002B2508"/>
    <w:rsid w:val="002B29F2"/>
    <w:rsid w:val="002B475B"/>
    <w:rsid w:val="002C22C3"/>
    <w:rsid w:val="002D3450"/>
    <w:rsid w:val="002F0A0B"/>
    <w:rsid w:val="003000EA"/>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A6346"/>
    <w:rsid w:val="003B2326"/>
    <w:rsid w:val="003B7010"/>
    <w:rsid w:val="003B7995"/>
    <w:rsid w:val="003C1511"/>
    <w:rsid w:val="003C1E14"/>
    <w:rsid w:val="003C29E3"/>
    <w:rsid w:val="003D2F2C"/>
    <w:rsid w:val="003D4C7B"/>
    <w:rsid w:val="003E41E0"/>
    <w:rsid w:val="003E46C1"/>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153B"/>
    <w:rsid w:val="00432F20"/>
    <w:rsid w:val="00436C68"/>
    <w:rsid w:val="00451F06"/>
    <w:rsid w:val="00456EFC"/>
    <w:rsid w:val="00460140"/>
    <w:rsid w:val="00461C4B"/>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501C00"/>
    <w:rsid w:val="005035C7"/>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74147"/>
    <w:rsid w:val="005809AF"/>
    <w:rsid w:val="00585BBE"/>
    <w:rsid w:val="0058652E"/>
    <w:rsid w:val="005870E8"/>
    <w:rsid w:val="005871C3"/>
    <w:rsid w:val="00594480"/>
    <w:rsid w:val="00594F9E"/>
    <w:rsid w:val="005967A6"/>
    <w:rsid w:val="005A3EDA"/>
    <w:rsid w:val="005A7E55"/>
    <w:rsid w:val="005C0116"/>
    <w:rsid w:val="005C7BC7"/>
    <w:rsid w:val="005D58EC"/>
    <w:rsid w:val="005D65C1"/>
    <w:rsid w:val="005D6906"/>
    <w:rsid w:val="005D69DF"/>
    <w:rsid w:val="005D7724"/>
    <w:rsid w:val="005D7DDE"/>
    <w:rsid w:val="005E260D"/>
    <w:rsid w:val="005E5EB1"/>
    <w:rsid w:val="005E649D"/>
    <w:rsid w:val="005F4B3B"/>
    <w:rsid w:val="005F5288"/>
    <w:rsid w:val="005F63D8"/>
    <w:rsid w:val="00601F30"/>
    <w:rsid w:val="00602D62"/>
    <w:rsid w:val="00606801"/>
    <w:rsid w:val="00620462"/>
    <w:rsid w:val="006204F2"/>
    <w:rsid w:val="00622064"/>
    <w:rsid w:val="00625B16"/>
    <w:rsid w:val="0063040A"/>
    <w:rsid w:val="00646956"/>
    <w:rsid w:val="00650489"/>
    <w:rsid w:val="00655E48"/>
    <w:rsid w:val="00657EDB"/>
    <w:rsid w:val="00661965"/>
    <w:rsid w:val="00673ACC"/>
    <w:rsid w:val="00684E22"/>
    <w:rsid w:val="006A1ADF"/>
    <w:rsid w:val="006A4C08"/>
    <w:rsid w:val="006A4CF3"/>
    <w:rsid w:val="006A6D4B"/>
    <w:rsid w:val="006B160D"/>
    <w:rsid w:val="006B24AE"/>
    <w:rsid w:val="006B35C5"/>
    <w:rsid w:val="006B401E"/>
    <w:rsid w:val="006B4871"/>
    <w:rsid w:val="006C10BE"/>
    <w:rsid w:val="006D31A9"/>
    <w:rsid w:val="006E03FE"/>
    <w:rsid w:val="006E30AE"/>
    <w:rsid w:val="006E37F4"/>
    <w:rsid w:val="006E4F9A"/>
    <w:rsid w:val="006F5BD5"/>
    <w:rsid w:val="006F65AF"/>
    <w:rsid w:val="0070201E"/>
    <w:rsid w:val="00706A5C"/>
    <w:rsid w:val="00717A01"/>
    <w:rsid w:val="00720545"/>
    <w:rsid w:val="0072073B"/>
    <w:rsid w:val="00732724"/>
    <w:rsid w:val="0073794D"/>
    <w:rsid w:val="0074239B"/>
    <w:rsid w:val="00744FD7"/>
    <w:rsid w:val="00756B60"/>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7F4B16"/>
    <w:rsid w:val="0080337F"/>
    <w:rsid w:val="00806F01"/>
    <w:rsid w:val="008075AC"/>
    <w:rsid w:val="00810060"/>
    <w:rsid w:val="00813437"/>
    <w:rsid w:val="0082063B"/>
    <w:rsid w:val="00821A9D"/>
    <w:rsid w:val="00822884"/>
    <w:rsid w:val="0082479F"/>
    <w:rsid w:val="00824B12"/>
    <w:rsid w:val="00840795"/>
    <w:rsid w:val="00845076"/>
    <w:rsid w:val="00847355"/>
    <w:rsid w:val="0085057D"/>
    <w:rsid w:val="008525BC"/>
    <w:rsid w:val="0085536D"/>
    <w:rsid w:val="00856CEE"/>
    <w:rsid w:val="00862990"/>
    <w:rsid w:val="00863D00"/>
    <w:rsid w:val="00872C93"/>
    <w:rsid w:val="00887D5E"/>
    <w:rsid w:val="00897892"/>
    <w:rsid w:val="008A60A6"/>
    <w:rsid w:val="008B0BB0"/>
    <w:rsid w:val="008B24A6"/>
    <w:rsid w:val="008C053F"/>
    <w:rsid w:val="008C1DB5"/>
    <w:rsid w:val="008C2D0C"/>
    <w:rsid w:val="008C450F"/>
    <w:rsid w:val="008C5762"/>
    <w:rsid w:val="008D4584"/>
    <w:rsid w:val="008E1F58"/>
    <w:rsid w:val="008E254B"/>
    <w:rsid w:val="008E313D"/>
    <w:rsid w:val="008E497E"/>
    <w:rsid w:val="008E4E6C"/>
    <w:rsid w:val="008E7ED5"/>
    <w:rsid w:val="008F06B5"/>
    <w:rsid w:val="008F1D87"/>
    <w:rsid w:val="008F572B"/>
    <w:rsid w:val="00900160"/>
    <w:rsid w:val="0090198D"/>
    <w:rsid w:val="00902AB0"/>
    <w:rsid w:val="00906362"/>
    <w:rsid w:val="00912C0B"/>
    <w:rsid w:val="00916594"/>
    <w:rsid w:val="00925F2C"/>
    <w:rsid w:val="00936D3E"/>
    <w:rsid w:val="0093714E"/>
    <w:rsid w:val="00937301"/>
    <w:rsid w:val="009421F1"/>
    <w:rsid w:val="009430EC"/>
    <w:rsid w:val="00945B08"/>
    <w:rsid w:val="009470CE"/>
    <w:rsid w:val="009543F8"/>
    <w:rsid w:val="00956DA6"/>
    <w:rsid w:val="0096110B"/>
    <w:rsid w:val="00962439"/>
    <w:rsid w:val="00965CC4"/>
    <w:rsid w:val="0096777C"/>
    <w:rsid w:val="00972322"/>
    <w:rsid w:val="0097534F"/>
    <w:rsid w:val="00980A7F"/>
    <w:rsid w:val="00980EB7"/>
    <w:rsid w:val="00982B48"/>
    <w:rsid w:val="009A4CEA"/>
    <w:rsid w:val="009A6917"/>
    <w:rsid w:val="009A6C8C"/>
    <w:rsid w:val="009B5C73"/>
    <w:rsid w:val="009B6FEE"/>
    <w:rsid w:val="009C6EDF"/>
    <w:rsid w:val="009D37EF"/>
    <w:rsid w:val="009E168C"/>
    <w:rsid w:val="009E3F1E"/>
    <w:rsid w:val="009F4BF2"/>
    <w:rsid w:val="00A05CB8"/>
    <w:rsid w:val="00A06BBC"/>
    <w:rsid w:val="00A16A30"/>
    <w:rsid w:val="00A17032"/>
    <w:rsid w:val="00A209C7"/>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AE7C3A"/>
    <w:rsid w:val="00B079FC"/>
    <w:rsid w:val="00B116A8"/>
    <w:rsid w:val="00B15366"/>
    <w:rsid w:val="00B17A18"/>
    <w:rsid w:val="00B23651"/>
    <w:rsid w:val="00B2688D"/>
    <w:rsid w:val="00B30494"/>
    <w:rsid w:val="00B3619F"/>
    <w:rsid w:val="00B40C64"/>
    <w:rsid w:val="00B4386E"/>
    <w:rsid w:val="00B51B5A"/>
    <w:rsid w:val="00B5463B"/>
    <w:rsid w:val="00B56A4E"/>
    <w:rsid w:val="00B64A7A"/>
    <w:rsid w:val="00B65F1D"/>
    <w:rsid w:val="00B7697C"/>
    <w:rsid w:val="00B90AFF"/>
    <w:rsid w:val="00B963DA"/>
    <w:rsid w:val="00B97565"/>
    <w:rsid w:val="00B9794E"/>
    <w:rsid w:val="00BA2C2E"/>
    <w:rsid w:val="00BA306C"/>
    <w:rsid w:val="00BA7432"/>
    <w:rsid w:val="00BB0933"/>
    <w:rsid w:val="00BB4D15"/>
    <w:rsid w:val="00BB6A4D"/>
    <w:rsid w:val="00BC0AE9"/>
    <w:rsid w:val="00BC32E8"/>
    <w:rsid w:val="00BC6432"/>
    <w:rsid w:val="00BC7F7C"/>
    <w:rsid w:val="00BD44F2"/>
    <w:rsid w:val="00BE053B"/>
    <w:rsid w:val="00BE0806"/>
    <w:rsid w:val="00C0206F"/>
    <w:rsid w:val="00C1433A"/>
    <w:rsid w:val="00C14D35"/>
    <w:rsid w:val="00C152BE"/>
    <w:rsid w:val="00C16FDB"/>
    <w:rsid w:val="00C23FC5"/>
    <w:rsid w:val="00C25611"/>
    <w:rsid w:val="00C31267"/>
    <w:rsid w:val="00C36619"/>
    <w:rsid w:val="00C40FF6"/>
    <w:rsid w:val="00C45EFB"/>
    <w:rsid w:val="00C469FC"/>
    <w:rsid w:val="00C575B5"/>
    <w:rsid w:val="00C57DDA"/>
    <w:rsid w:val="00C60EDE"/>
    <w:rsid w:val="00C77AA5"/>
    <w:rsid w:val="00C843D2"/>
    <w:rsid w:val="00C92287"/>
    <w:rsid w:val="00C93432"/>
    <w:rsid w:val="00C93FDF"/>
    <w:rsid w:val="00CA5F18"/>
    <w:rsid w:val="00CA6170"/>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93FD5"/>
    <w:rsid w:val="00D979EB"/>
    <w:rsid w:val="00DA515D"/>
    <w:rsid w:val="00DA7AED"/>
    <w:rsid w:val="00DB32F1"/>
    <w:rsid w:val="00DB3D2E"/>
    <w:rsid w:val="00DC308B"/>
    <w:rsid w:val="00DD2F04"/>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3D57"/>
    <w:rsid w:val="00E77884"/>
    <w:rsid w:val="00E824A1"/>
    <w:rsid w:val="00E92BC5"/>
    <w:rsid w:val="00E92C47"/>
    <w:rsid w:val="00E93297"/>
    <w:rsid w:val="00E93B74"/>
    <w:rsid w:val="00EA0BDC"/>
    <w:rsid w:val="00EA6901"/>
    <w:rsid w:val="00EA713F"/>
    <w:rsid w:val="00EB3029"/>
    <w:rsid w:val="00EC70CD"/>
    <w:rsid w:val="00ED04A2"/>
    <w:rsid w:val="00EE717D"/>
    <w:rsid w:val="00F04C16"/>
    <w:rsid w:val="00F06C38"/>
    <w:rsid w:val="00F152AF"/>
    <w:rsid w:val="00F24ECC"/>
    <w:rsid w:val="00F27751"/>
    <w:rsid w:val="00F27F6D"/>
    <w:rsid w:val="00F30C93"/>
    <w:rsid w:val="00F3519A"/>
    <w:rsid w:val="00F35742"/>
    <w:rsid w:val="00F36D50"/>
    <w:rsid w:val="00F37483"/>
    <w:rsid w:val="00F405EF"/>
    <w:rsid w:val="00F42A05"/>
    <w:rsid w:val="00F440BC"/>
    <w:rsid w:val="00F45596"/>
    <w:rsid w:val="00F500F6"/>
    <w:rsid w:val="00F52C10"/>
    <w:rsid w:val="00F55F76"/>
    <w:rsid w:val="00F55FF4"/>
    <w:rsid w:val="00F61C18"/>
    <w:rsid w:val="00F656E6"/>
    <w:rsid w:val="00F665B3"/>
    <w:rsid w:val="00F73082"/>
    <w:rsid w:val="00F80737"/>
    <w:rsid w:val="00F8141B"/>
    <w:rsid w:val="00F867F7"/>
    <w:rsid w:val="00F87AD6"/>
    <w:rsid w:val="00F915C8"/>
    <w:rsid w:val="00F92091"/>
    <w:rsid w:val="00F94A6F"/>
    <w:rsid w:val="00FA30AC"/>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5E2391"/>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у виносці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25</Pages>
  <Words>36119</Words>
  <Characters>20589</Characters>
  <Application>Microsoft Office Word</Application>
  <DocSecurity>0</DocSecurity>
  <Lines>171</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98</cp:revision>
  <cp:lastPrinted>2024-05-29T08:53:00Z</cp:lastPrinted>
  <dcterms:created xsi:type="dcterms:W3CDTF">2023-12-13T07:53:00Z</dcterms:created>
  <dcterms:modified xsi:type="dcterms:W3CDTF">2024-07-29T10:40:00Z</dcterms:modified>
</cp:coreProperties>
</file>