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C7" w:rsidRPr="0012641F" w:rsidRDefault="00AF62D9" w:rsidP="00A532C7">
      <w:pPr>
        <w:contextualSpacing/>
        <w:jc w:val="center"/>
        <w:rPr>
          <w:color w:val="FF0000"/>
          <w:sz w:val="4"/>
          <w:szCs w:val="4"/>
          <w:lang w:val="ru-RU"/>
        </w:rPr>
      </w:pPr>
      <w:r>
        <w:rPr>
          <w:noProof/>
          <w:color w:val="FF0000"/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9264">
            <v:imagedata r:id="rId7" o:title=""/>
            <w10:wrap side="right"/>
          </v:shape>
          <o:OLEObject Type="Embed" ProgID="PBrush" ShapeID="_x0000_s1026" DrawAspect="Content" ObjectID="_1773241897" r:id="rId8"/>
        </w:object>
      </w:r>
      <w:r w:rsidR="00A532C7" w:rsidRPr="0012641F">
        <w:rPr>
          <w:color w:val="FF0000"/>
          <w:sz w:val="4"/>
          <w:szCs w:val="4"/>
          <w:lang w:val="ru-RU"/>
        </w:rPr>
        <w:t>Š</w:t>
      </w:r>
    </w:p>
    <w:p w:rsidR="00A532C7" w:rsidRPr="0012641F" w:rsidRDefault="00A532C7" w:rsidP="00A532C7">
      <w:pPr>
        <w:pStyle w:val="a3"/>
        <w:contextualSpacing/>
        <w:jc w:val="center"/>
        <w:rPr>
          <w:color w:val="FF0000"/>
          <w:sz w:val="30"/>
          <w:szCs w:val="30"/>
        </w:rPr>
      </w:pPr>
    </w:p>
    <w:p w:rsidR="00A532C7" w:rsidRPr="0012641F" w:rsidRDefault="00A532C7" w:rsidP="00A532C7">
      <w:pPr>
        <w:rPr>
          <w:color w:val="FF0000"/>
        </w:rPr>
      </w:pPr>
    </w:p>
    <w:p w:rsidR="00A532C7" w:rsidRPr="0012641F" w:rsidRDefault="00A532C7" w:rsidP="00A532C7">
      <w:pPr>
        <w:rPr>
          <w:color w:val="FF0000"/>
        </w:rPr>
      </w:pPr>
    </w:p>
    <w:p w:rsidR="00A532C7" w:rsidRPr="0012641F" w:rsidRDefault="00A532C7" w:rsidP="00A532C7">
      <w:pPr>
        <w:rPr>
          <w:color w:val="FF0000"/>
          <w:sz w:val="12"/>
        </w:rPr>
      </w:pPr>
    </w:p>
    <w:p w:rsidR="00A532C7" w:rsidRPr="0012641F" w:rsidRDefault="00A532C7" w:rsidP="00A532C7">
      <w:pPr>
        <w:pStyle w:val="a3"/>
        <w:contextualSpacing/>
        <w:jc w:val="center"/>
        <w:rPr>
          <w:color w:val="FF0000"/>
          <w:sz w:val="28"/>
          <w:szCs w:val="28"/>
        </w:rPr>
      </w:pPr>
    </w:p>
    <w:p w:rsidR="00A532C7" w:rsidRPr="0012641F" w:rsidRDefault="00A532C7" w:rsidP="00A532C7">
      <w:pPr>
        <w:pStyle w:val="a3"/>
        <w:contextualSpacing/>
        <w:jc w:val="center"/>
        <w:rPr>
          <w:sz w:val="28"/>
          <w:szCs w:val="28"/>
        </w:rPr>
      </w:pPr>
      <w:r w:rsidRPr="0012641F">
        <w:rPr>
          <w:sz w:val="28"/>
          <w:szCs w:val="28"/>
        </w:rPr>
        <w:t>СЛУЖБА СУДОВОЇ ОХОРОНИ</w:t>
      </w:r>
    </w:p>
    <w:p w:rsidR="00A532C7" w:rsidRPr="0012641F" w:rsidRDefault="00A532C7" w:rsidP="00A532C7"/>
    <w:p w:rsidR="00A532C7" w:rsidRPr="0012641F" w:rsidRDefault="00A532C7" w:rsidP="00A532C7">
      <w:pPr>
        <w:jc w:val="center"/>
        <w:rPr>
          <w:b/>
          <w:sz w:val="28"/>
          <w:szCs w:val="28"/>
        </w:rPr>
      </w:pPr>
      <w:r w:rsidRPr="0012641F">
        <w:rPr>
          <w:b/>
          <w:sz w:val="28"/>
          <w:szCs w:val="28"/>
        </w:rPr>
        <w:t xml:space="preserve">Територіальне управління Служби судової охорони </w:t>
      </w:r>
    </w:p>
    <w:p w:rsidR="00A532C7" w:rsidRPr="0012641F" w:rsidRDefault="00A532C7" w:rsidP="00A532C7">
      <w:pPr>
        <w:jc w:val="center"/>
        <w:rPr>
          <w:b/>
          <w:sz w:val="28"/>
          <w:szCs w:val="28"/>
        </w:rPr>
      </w:pPr>
      <w:r w:rsidRPr="0012641F">
        <w:rPr>
          <w:b/>
          <w:sz w:val="28"/>
          <w:szCs w:val="28"/>
        </w:rPr>
        <w:t>у м. Києві та Київській області</w:t>
      </w:r>
    </w:p>
    <w:p w:rsidR="00A532C7" w:rsidRPr="0012641F" w:rsidRDefault="00A532C7" w:rsidP="00A532C7">
      <w:pPr>
        <w:pStyle w:val="a4"/>
        <w:spacing w:after="0"/>
        <w:contextualSpacing/>
        <w:jc w:val="center"/>
        <w:rPr>
          <w:sz w:val="28"/>
          <w:szCs w:val="28"/>
        </w:rPr>
      </w:pPr>
    </w:p>
    <w:p w:rsidR="00A532C7" w:rsidRPr="0012641F" w:rsidRDefault="00A532C7" w:rsidP="00A532C7">
      <w:pPr>
        <w:pStyle w:val="a4"/>
        <w:spacing w:after="0"/>
        <w:contextualSpacing/>
        <w:jc w:val="center"/>
        <w:rPr>
          <w:b/>
          <w:bCs/>
          <w:sz w:val="28"/>
          <w:szCs w:val="28"/>
        </w:rPr>
      </w:pPr>
      <w:r w:rsidRPr="0012641F">
        <w:rPr>
          <w:b/>
          <w:bCs/>
          <w:sz w:val="28"/>
          <w:szCs w:val="28"/>
        </w:rPr>
        <w:t>Н А К А З</w:t>
      </w:r>
    </w:p>
    <w:p w:rsidR="00A532C7" w:rsidRPr="0012641F" w:rsidRDefault="00A532C7" w:rsidP="00A532C7">
      <w:pPr>
        <w:contextualSpacing/>
        <w:jc w:val="center"/>
        <w:rPr>
          <w:color w:val="FF0000"/>
          <w:sz w:val="28"/>
          <w:szCs w:val="28"/>
        </w:rPr>
      </w:pPr>
      <w:r w:rsidRPr="0012641F">
        <w:rPr>
          <w:color w:val="FF0000"/>
          <w:sz w:val="28"/>
          <w:szCs w:val="28"/>
        </w:rPr>
        <w:tab/>
      </w:r>
    </w:p>
    <w:tbl>
      <w:tblPr>
        <w:tblW w:w="96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843"/>
      </w:tblGrid>
      <w:tr w:rsidR="00A532C7" w:rsidRPr="0012641F" w:rsidTr="00D526DC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:rsidR="00A532C7" w:rsidRPr="0057618D" w:rsidRDefault="00A532C7" w:rsidP="00D526DC">
            <w:pPr>
              <w:ind w:right="14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532C7" w:rsidRPr="0012641F" w:rsidRDefault="00A532C7" w:rsidP="00D526DC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12641F">
              <w:rPr>
                <w:sz w:val="28"/>
                <w:szCs w:val="28"/>
              </w:rPr>
              <w:t xml:space="preserve">                            Київ</w:t>
            </w:r>
          </w:p>
        </w:tc>
        <w:tc>
          <w:tcPr>
            <w:tcW w:w="283" w:type="dxa"/>
          </w:tcPr>
          <w:p w:rsidR="00A532C7" w:rsidRPr="0012641F" w:rsidRDefault="00A532C7" w:rsidP="00D526DC">
            <w:pPr>
              <w:contextualSpacing/>
              <w:rPr>
                <w:sz w:val="28"/>
                <w:szCs w:val="28"/>
              </w:rPr>
            </w:pPr>
            <w:r w:rsidRPr="0012641F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:rsidR="00A532C7" w:rsidRPr="00BF43E6" w:rsidRDefault="00A532C7" w:rsidP="00D526DC">
            <w:pPr>
              <w:ind w:left="-4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532C7" w:rsidRDefault="00A532C7" w:rsidP="00A532C7">
      <w:pPr>
        <w:pStyle w:val="2"/>
        <w:ind w:firstLine="0"/>
        <w:contextualSpacing/>
        <w:jc w:val="left"/>
        <w:rPr>
          <w:szCs w:val="28"/>
        </w:rPr>
      </w:pPr>
    </w:p>
    <w:p w:rsidR="00A532C7" w:rsidRPr="00B36AA7" w:rsidRDefault="00A532C7" w:rsidP="00A532C7">
      <w:pPr>
        <w:jc w:val="both"/>
        <w:rPr>
          <w:sz w:val="24"/>
          <w:szCs w:val="24"/>
        </w:rPr>
      </w:pPr>
      <w:r w:rsidRPr="00B36AA7">
        <w:rPr>
          <w:sz w:val="24"/>
          <w:szCs w:val="24"/>
        </w:rPr>
        <w:t xml:space="preserve">Про оголошення конкурсу </w:t>
      </w:r>
    </w:p>
    <w:p w:rsidR="00A532C7" w:rsidRPr="00B36AA7" w:rsidRDefault="00A532C7" w:rsidP="00A532C7">
      <w:pPr>
        <w:contextualSpacing/>
        <w:rPr>
          <w:b/>
          <w:sz w:val="28"/>
          <w:szCs w:val="28"/>
        </w:rPr>
      </w:pPr>
    </w:p>
    <w:p w:rsidR="00A532C7" w:rsidRPr="00B36AA7" w:rsidRDefault="00A532C7" w:rsidP="00A532C7">
      <w:pPr>
        <w:pStyle w:val="a4"/>
        <w:spacing w:after="0"/>
        <w:ind w:right="-1" w:firstLine="709"/>
        <w:jc w:val="both"/>
        <w:rPr>
          <w:sz w:val="28"/>
          <w:szCs w:val="28"/>
        </w:rPr>
      </w:pPr>
      <w:r w:rsidRPr="00B36AA7">
        <w:rPr>
          <w:sz w:val="28"/>
          <w:szCs w:val="28"/>
        </w:rPr>
        <w:t xml:space="preserve">Відповідно до частини другої статті 163 Закону України «Про судоустрій </w:t>
      </w:r>
      <w:r w:rsidR="00E77322">
        <w:rPr>
          <w:sz w:val="28"/>
          <w:szCs w:val="28"/>
        </w:rPr>
        <w:t xml:space="preserve">        </w:t>
      </w:r>
      <w:r w:rsidRPr="00B36AA7">
        <w:rPr>
          <w:sz w:val="28"/>
          <w:szCs w:val="28"/>
        </w:rPr>
        <w:t>і статус суддів»,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 (зі змінами)</w:t>
      </w:r>
    </w:p>
    <w:p w:rsidR="00A532C7" w:rsidRPr="00B36AA7" w:rsidRDefault="00A532C7" w:rsidP="00A532C7">
      <w:pPr>
        <w:contextualSpacing/>
        <w:jc w:val="both"/>
        <w:rPr>
          <w:sz w:val="28"/>
          <w:szCs w:val="28"/>
        </w:rPr>
      </w:pPr>
    </w:p>
    <w:p w:rsidR="00A532C7" w:rsidRPr="00B36AA7" w:rsidRDefault="00A532C7" w:rsidP="00A532C7">
      <w:pPr>
        <w:contextualSpacing/>
        <w:rPr>
          <w:rFonts w:eastAsiaTheme="minorHAnsi"/>
          <w:b/>
          <w:sz w:val="28"/>
          <w:szCs w:val="28"/>
          <w:lang w:eastAsia="en-US" w:bidi="en-US"/>
        </w:rPr>
      </w:pPr>
      <w:r w:rsidRPr="00B36AA7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A532C7" w:rsidRPr="00B36AA7" w:rsidRDefault="00A532C7" w:rsidP="00A532C7">
      <w:pPr>
        <w:ind w:firstLine="709"/>
        <w:contextualSpacing/>
        <w:rPr>
          <w:rFonts w:eastAsiaTheme="minorHAnsi"/>
          <w:b/>
          <w:sz w:val="28"/>
          <w:szCs w:val="28"/>
          <w:lang w:eastAsia="en-US" w:bidi="en-US"/>
        </w:rPr>
      </w:pPr>
    </w:p>
    <w:p w:rsidR="00A532C7" w:rsidRPr="004E5F33" w:rsidRDefault="00A532C7" w:rsidP="00A532C7">
      <w:pPr>
        <w:widowControl w:val="0"/>
        <w:autoSpaceDE w:val="0"/>
        <w:autoSpaceDN w:val="0"/>
        <w:ind w:right="-1" w:firstLine="709"/>
        <w:jc w:val="both"/>
        <w:rPr>
          <w:color w:val="FF0000"/>
          <w:sz w:val="28"/>
        </w:rPr>
      </w:pPr>
      <w:r w:rsidRPr="00B36AA7">
        <w:rPr>
          <w:rFonts w:eastAsiaTheme="minorHAnsi"/>
          <w:sz w:val="28"/>
          <w:szCs w:val="28"/>
          <w:lang w:eastAsia="en-US" w:bidi="en-US"/>
        </w:rPr>
        <w:t>1. Оголосити конкурс на зайняття вакантн</w:t>
      </w:r>
      <w:r w:rsidR="002416AA" w:rsidRPr="00B36AA7">
        <w:rPr>
          <w:rFonts w:eastAsiaTheme="minorHAnsi"/>
          <w:sz w:val="28"/>
          <w:szCs w:val="28"/>
          <w:lang w:eastAsia="en-US" w:bidi="en-US"/>
        </w:rPr>
        <w:t>их</w:t>
      </w:r>
      <w:r w:rsidRPr="00B36AA7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B36AA7">
        <w:rPr>
          <w:rFonts w:eastAsiaTheme="minorHAnsi"/>
          <w:sz w:val="28"/>
          <w:szCs w:val="28"/>
          <w:lang w:eastAsia="en-US" w:bidi="en-US"/>
        </w:rPr>
        <w:t xml:space="preserve"> співробітників </w:t>
      </w:r>
      <w:r w:rsidRPr="00B36AA7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</w:t>
      </w:r>
      <w:r w:rsidRPr="00B36AA7">
        <w:rPr>
          <w:sz w:val="28"/>
          <w:szCs w:val="28"/>
        </w:rPr>
        <w:t xml:space="preserve"> у м. Києві та Київській області (далі – Управління</w:t>
      </w:r>
      <w:r w:rsidRPr="007A63B4">
        <w:rPr>
          <w:sz w:val="28"/>
          <w:szCs w:val="28"/>
        </w:rPr>
        <w:t>)</w:t>
      </w:r>
      <w:r w:rsidRPr="007A63B4">
        <w:rPr>
          <w:sz w:val="28"/>
        </w:rPr>
        <w:t xml:space="preserve">, </w:t>
      </w:r>
      <w:r w:rsidRPr="004D1BB8">
        <w:rPr>
          <w:sz w:val="28"/>
        </w:rPr>
        <w:t>який провести</w:t>
      </w:r>
      <w:r w:rsidR="009A745F">
        <w:rPr>
          <w:sz w:val="28"/>
        </w:rPr>
        <w:t xml:space="preserve"> </w:t>
      </w:r>
      <w:r w:rsidR="00F36236" w:rsidRPr="00F36236">
        <w:rPr>
          <w:sz w:val="28"/>
        </w:rPr>
        <w:t>16</w:t>
      </w:r>
      <w:r w:rsidR="007A63B4" w:rsidRPr="00F36236">
        <w:rPr>
          <w:sz w:val="28"/>
        </w:rPr>
        <w:t xml:space="preserve"> </w:t>
      </w:r>
      <w:r w:rsidR="009A745F" w:rsidRPr="00F36236">
        <w:rPr>
          <w:sz w:val="28"/>
        </w:rPr>
        <w:t>квітн</w:t>
      </w:r>
      <w:r w:rsidR="00AC5E09" w:rsidRPr="00F36236">
        <w:rPr>
          <w:sz w:val="28"/>
        </w:rPr>
        <w:t>я</w:t>
      </w:r>
      <w:r w:rsidR="00D2684B" w:rsidRPr="00F36236">
        <w:rPr>
          <w:sz w:val="28"/>
        </w:rPr>
        <w:t xml:space="preserve"> </w:t>
      </w:r>
      <w:r w:rsidRPr="004D1BB8">
        <w:rPr>
          <w:sz w:val="28"/>
        </w:rPr>
        <w:t>202</w:t>
      </w:r>
      <w:r w:rsidR="00AC5E09">
        <w:rPr>
          <w:sz w:val="28"/>
        </w:rPr>
        <w:t>4</w:t>
      </w:r>
      <w:r w:rsidRPr="004D1BB8">
        <w:rPr>
          <w:spacing w:val="-1"/>
          <w:sz w:val="28"/>
        </w:rPr>
        <w:t xml:space="preserve"> </w:t>
      </w:r>
      <w:r w:rsidRPr="004D1BB8">
        <w:rPr>
          <w:sz w:val="28"/>
        </w:rPr>
        <w:t>року:</w:t>
      </w:r>
    </w:p>
    <w:p w:rsidR="009A74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провідний спеціаліст відділу по роботі з персоналом Управління                                 – </w:t>
      </w:r>
      <w:r w:rsidR="000B2C61" w:rsidRPr="00AF62D9">
        <w:rPr>
          <w:sz w:val="28"/>
          <w:szCs w:val="28"/>
        </w:rPr>
        <w:t>1</w:t>
      </w:r>
      <w:r w:rsidR="00F31204" w:rsidRPr="00AF62D9">
        <w:rPr>
          <w:sz w:val="28"/>
          <w:szCs w:val="28"/>
        </w:rPr>
        <w:t xml:space="preserve"> посада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1 взводу охорони 1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Солом’янський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2 взводу охорони 1 підрозділу охорони Управління – 2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Шевченківський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3 взводу охорони 1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Північний апеляційний господарський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4 взводу охорони 1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Господарський суд Київської області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5 взводу охорони 2 підрозділу охорони Управління – 2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Голосіївський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B0725F" w:rsidRPr="00AF62D9" w:rsidRDefault="00B0725F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2 відділення 5</w:t>
      </w:r>
      <w:r w:rsidR="0041292B" w:rsidRPr="00AF62D9">
        <w:rPr>
          <w:sz w:val="28"/>
          <w:szCs w:val="28"/>
        </w:rPr>
        <w:t xml:space="preserve"> взводу охорони 2</w:t>
      </w:r>
      <w:r w:rsidRPr="00AF62D9">
        <w:rPr>
          <w:sz w:val="28"/>
          <w:szCs w:val="28"/>
        </w:rPr>
        <w:t xml:space="preserve">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>м. Київ, Окружний адміністративний суд міста Києва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41292B" w:rsidRPr="00AF62D9" w:rsidRDefault="0041292B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6 взводу охорони 2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DD460C" w:rsidRPr="00AF62D9">
        <w:rPr>
          <w:i/>
          <w:sz w:val="28"/>
          <w:szCs w:val="28"/>
        </w:rPr>
        <w:t xml:space="preserve">м. Київ, </w:t>
      </w:r>
      <w:r w:rsidR="00CD3F32" w:rsidRPr="00AF62D9">
        <w:rPr>
          <w:i/>
          <w:sz w:val="28"/>
          <w:szCs w:val="28"/>
        </w:rPr>
        <w:t>Господарський суд міста Києві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41292B" w:rsidRPr="00AF62D9" w:rsidRDefault="0041292B" w:rsidP="00A532C7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lastRenderedPageBreak/>
        <w:t>контролер ІІ категорії 2 відділення 8 взводу охорони 2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Вища рада правосуддя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41292B" w:rsidRPr="00AF62D9" w:rsidRDefault="0041292B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3 відділення 9 взводу охорони 3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Дніпровський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F31204" w:rsidRPr="00AF62D9" w:rsidRDefault="00F31204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ІІ категорії 2 відділення 10 взводу охорони 3 підрозділу охорони Управління – 1 посада </w:t>
      </w:r>
      <w:r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Дніпровський районний суд</w:t>
      </w:r>
      <w:r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41292B" w:rsidRPr="00AF62D9" w:rsidRDefault="0041292B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11 взводу охорони 3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Оболонський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41292B" w:rsidRPr="00AF62D9" w:rsidRDefault="0041292B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ІІ категорії 2 відділення 12 взводу охорони 3 підрозділу охорони Управління – </w:t>
      </w:r>
      <w:r w:rsidR="00F25E89" w:rsidRPr="00AF62D9">
        <w:rPr>
          <w:sz w:val="28"/>
          <w:szCs w:val="28"/>
        </w:rPr>
        <w:t>2</w:t>
      </w:r>
      <w:r w:rsidR="00F31204" w:rsidRPr="00AF62D9">
        <w:rPr>
          <w:sz w:val="28"/>
          <w:szCs w:val="28"/>
        </w:rPr>
        <w:t xml:space="preserve"> посади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Шостий апеляційний адміністративний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1A08BD" w:rsidRPr="00AF62D9" w:rsidRDefault="001A08BD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 категорії (заступник командира відділення) 1 відділення взводу охорони (Вищого антикорупційного суду) 4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Вищий антикорупційний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1A08BD" w:rsidRPr="00AF62D9" w:rsidRDefault="001A08BD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 категорії (заступник командира відділення) 2 відділення взводу охорони (Вищого антикорупційного суду) 4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>м. Київ, Вищий антикорупційний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88465E" w:rsidRPr="00AF62D9" w:rsidRDefault="0088465E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 категорії 1 відділення 15 взводу охорони 4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CD3F32" w:rsidRPr="00AF62D9">
        <w:rPr>
          <w:i/>
          <w:sz w:val="28"/>
          <w:szCs w:val="28"/>
        </w:rPr>
        <w:t xml:space="preserve">м. Київ, </w:t>
      </w:r>
      <w:r w:rsidR="00035498" w:rsidRPr="00AF62D9">
        <w:rPr>
          <w:i/>
          <w:sz w:val="28"/>
          <w:szCs w:val="28"/>
        </w:rPr>
        <w:t>територіальне управління Державної судової адміністрації</w:t>
      </w:r>
      <w:r w:rsidR="00CD3F32" w:rsidRPr="00AF62D9">
        <w:rPr>
          <w:i/>
          <w:sz w:val="28"/>
          <w:szCs w:val="28"/>
        </w:rPr>
        <w:t xml:space="preserve"> у м. Києві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88465E" w:rsidRPr="00AF62D9" w:rsidRDefault="0088465E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 категорії (з</w:t>
      </w:r>
      <w:r w:rsidR="00F31204" w:rsidRPr="00AF62D9">
        <w:rPr>
          <w:sz w:val="28"/>
          <w:szCs w:val="28"/>
        </w:rPr>
        <w:t>аступник командира відділення) 2</w:t>
      </w:r>
      <w:r w:rsidRPr="00AF62D9">
        <w:rPr>
          <w:sz w:val="28"/>
          <w:szCs w:val="28"/>
        </w:rPr>
        <w:t xml:space="preserve"> відді</w:t>
      </w:r>
      <w:r w:rsidR="00F31204" w:rsidRPr="00AF62D9">
        <w:rPr>
          <w:sz w:val="28"/>
          <w:szCs w:val="28"/>
        </w:rPr>
        <w:t>лення                          6 взводу охорони 5</w:t>
      </w:r>
      <w:r w:rsidRPr="00AF62D9">
        <w:rPr>
          <w:sz w:val="28"/>
          <w:szCs w:val="28"/>
        </w:rPr>
        <w:t xml:space="preserve">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524555" w:rsidRPr="00AF62D9">
        <w:rPr>
          <w:i/>
          <w:sz w:val="28"/>
          <w:szCs w:val="28"/>
        </w:rPr>
        <w:t xml:space="preserve">                  </w:t>
      </w:r>
      <w:r w:rsidR="00CD3F32" w:rsidRPr="00AF62D9">
        <w:rPr>
          <w:i/>
          <w:sz w:val="28"/>
          <w:szCs w:val="28"/>
        </w:rPr>
        <w:t>м. Біла Церква, Білоцерківський</w:t>
      </w:r>
      <w:r w:rsidR="00524555" w:rsidRPr="00AF62D9">
        <w:rPr>
          <w:i/>
          <w:sz w:val="28"/>
          <w:szCs w:val="28"/>
        </w:rPr>
        <w:t xml:space="preserve"> міськрайонний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88465E" w:rsidRPr="00AF62D9" w:rsidRDefault="0088465E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1 відділення 2 взводу охорони 5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524555" w:rsidRPr="00AF62D9">
        <w:rPr>
          <w:i/>
          <w:sz w:val="28"/>
          <w:szCs w:val="28"/>
        </w:rPr>
        <w:t>м. Бровари, Броварський міськрайонний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F31204" w:rsidRPr="00AF62D9" w:rsidRDefault="0088465E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4 відділення 2 взводу охорони 5 підрозділу охорони Управління – 1 посада</w:t>
      </w:r>
      <w:r w:rsidR="00F31204" w:rsidRPr="00AF62D9">
        <w:rPr>
          <w:sz w:val="28"/>
          <w:szCs w:val="28"/>
        </w:rPr>
        <w:t xml:space="preserve"> </w:t>
      </w:r>
      <w:r w:rsidR="00F31204" w:rsidRPr="00AF62D9">
        <w:rPr>
          <w:i/>
          <w:sz w:val="28"/>
          <w:szCs w:val="28"/>
        </w:rPr>
        <w:t xml:space="preserve">(дислокація – </w:t>
      </w:r>
      <w:r w:rsidR="0009243C" w:rsidRPr="00AF62D9">
        <w:rPr>
          <w:i/>
          <w:sz w:val="28"/>
          <w:szCs w:val="28"/>
        </w:rPr>
        <w:t xml:space="preserve">смт. Баришівка, </w:t>
      </w:r>
      <w:proofErr w:type="spellStart"/>
      <w:r w:rsidR="0009243C" w:rsidRPr="00AF62D9">
        <w:rPr>
          <w:i/>
          <w:sz w:val="28"/>
          <w:szCs w:val="28"/>
        </w:rPr>
        <w:t>Баришівський</w:t>
      </w:r>
      <w:proofErr w:type="spellEnd"/>
      <w:r w:rsidR="0009243C" w:rsidRPr="00AF62D9">
        <w:rPr>
          <w:i/>
          <w:sz w:val="28"/>
          <w:szCs w:val="28"/>
        </w:rPr>
        <w:t xml:space="preserve"> районний суд</w:t>
      </w:r>
      <w:r w:rsidR="00F31204"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  <w:r w:rsidR="00F31204" w:rsidRPr="00AF62D9">
        <w:rPr>
          <w:sz w:val="28"/>
          <w:szCs w:val="28"/>
        </w:rPr>
        <w:t xml:space="preserve"> </w:t>
      </w:r>
    </w:p>
    <w:p w:rsidR="0088465E" w:rsidRPr="00AF62D9" w:rsidRDefault="00F31204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ІІ категорії 2 відділення 8 взводу охорони 5 підрозділу охорони Управління – 1 посада </w:t>
      </w:r>
      <w:r w:rsidRPr="00AF62D9">
        <w:rPr>
          <w:i/>
          <w:sz w:val="28"/>
          <w:szCs w:val="28"/>
        </w:rPr>
        <w:t xml:space="preserve">(дислокація – </w:t>
      </w:r>
      <w:r w:rsidR="0009243C" w:rsidRPr="00AF62D9">
        <w:rPr>
          <w:i/>
          <w:sz w:val="28"/>
          <w:szCs w:val="28"/>
        </w:rPr>
        <w:t xml:space="preserve">смт. </w:t>
      </w:r>
      <w:proofErr w:type="spellStart"/>
      <w:r w:rsidR="0009243C" w:rsidRPr="00AF62D9">
        <w:rPr>
          <w:i/>
          <w:sz w:val="28"/>
          <w:szCs w:val="28"/>
        </w:rPr>
        <w:t>Рокитне</w:t>
      </w:r>
      <w:proofErr w:type="spellEnd"/>
      <w:r w:rsidR="0009243C" w:rsidRPr="00AF62D9">
        <w:rPr>
          <w:i/>
          <w:sz w:val="28"/>
          <w:szCs w:val="28"/>
        </w:rPr>
        <w:t>, Рокитнянський районний суд</w:t>
      </w:r>
      <w:r w:rsidRPr="00AF62D9">
        <w:rPr>
          <w:i/>
          <w:sz w:val="28"/>
          <w:szCs w:val="28"/>
        </w:rPr>
        <w:t>)</w:t>
      </w:r>
      <w:r w:rsidRPr="00AF62D9">
        <w:rPr>
          <w:sz w:val="28"/>
          <w:szCs w:val="28"/>
        </w:rPr>
        <w:t>;</w:t>
      </w:r>
    </w:p>
    <w:p w:rsidR="00AF62D9" w:rsidRPr="00AF62D9" w:rsidRDefault="00AF62D9" w:rsidP="00AF62D9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>контролер ІІ категорії 3 відділення взводу охорони (ЦОУ та об</w:t>
      </w:r>
      <w:r w:rsidRPr="00AF62D9">
        <w:rPr>
          <w:sz w:val="28"/>
          <w:szCs w:val="28"/>
        </w:rPr>
        <w:t>’</w:t>
      </w:r>
      <w:r w:rsidRPr="00AF62D9">
        <w:rPr>
          <w:sz w:val="28"/>
          <w:szCs w:val="28"/>
        </w:rPr>
        <w:t>єктів                     ТУ ССО у м. Києві та Київській області) підрозділу охорони та забезпечення Управління – 2 посади;</w:t>
      </w:r>
    </w:p>
    <w:p w:rsidR="00F25E89" w:rsidRPr="00AF62D9" w:rsidRDefault="00F25E89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ІІ категорії (водій) автомобільного взводу підрозділу охорони </w:t>
      </w:r>
      <w:r w:rsidR="0009243C" w:rsidRPr="00AF62D9">
        <w:rPr>
          <w:sz w:val="28"/>
          <w:szCs w:val="28"/>
        </w:rPr>
        <w:t xml:space="preserve">  </w:t>
      </w:r>
      <w:r w:rsidRPr="00AF62D9">
        <w:rPr>
          <w:sz w:val="28"/>
          <w:szCs w:val="28"/>
        </w:rPr>
        <w:t>та забезпечення Управління – 1 посада;</w:t>
      </w:r>
    </w:p>
    <w:p w:rsidR="00F25E89" w:rsidRPr="00AF62D9" w:rsidRDefault="00F25E89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 категорії 1 відділення особистої безпеки суддів (Вищого антикорупційного суду) підрозділу особистої безпеки суддів                               </w:t>
      </w:r>
      <w:r w:rsidR="00F31204" w:rsidRPr="00AF62D9">
        <w:rPr>
          <w:sz w:val="28"/>
          <w:szCs w:val="28"/>
        </w:rPr>
        <w:t xml:space="preserve"> Управління – 2 посади</w:t>
      </w:r>
      <w:r w:rsidRPr="00AF62D9">
        <w:rPr>
          <w:sz w:val="28"/>
          <w:szCs w:val="28"/>
        </w:rPr>
        <w:t>;</w:t>
      </w:r>
      <w:bookmarkStart w:id="0" w:name="_GoBack"/>
      <w:bookmarkEnd w:id="0"/>
    </w:p>
    <w:p w:rsidR="00F25E89" w:rsidRPr="00AF62D9" w:rsidRDefault="00F25E89" w:rsidP="0041292B">
      <w:pPr>
        <w:ind w:right="-1" w:firstLine="709"/>
        <w:jc w:val="both"/>
        <w:rPr>
          <w:sz w:val="28"/>
          <w:szCs w:val="28"/>
        </w:rPr>
      </w:pPr>
      <w:r w:rsidRPr="00AF62D9">
        <w:rPr>
          <w:sz w:val="28"/>
          <w:szCs w:val="28"/>
        </w:rPr>
        <w:t xml:space="preserve">контролер І категорії 2 відділення особистої безпеки суддів (Вищого антикорупційного суду) підрозділу особистої безпеки суддів                    </w:t>
      </w:r>
      <w:r w:rsidR="00F31204" w:rsidRPr="00AF62D9">
        <w:rPr>
          <w:sz w:val="28"/>
          <w:szCs w:val="28"/>
        </w:rPr>
        <w:t xml:space="preserve">           Управління – 2 посади</w:t>
      </w:r>
      <w:r w:rsidRPr="00AF62D9">
        <w:rPr>
          <w:sz w:val="28"/>
          <w:szCs w:val="28"/>
        </w:rPr>
        <w:t>.</w:t>
      </w:r>
    </w:p>
    <w:p w:rsidR="00A532C7" w:rsidRPr="00A252A7" w:rsidRDefault="00A532C7" w:rsidP="00A532C7">
      <w:pPr>
        <w:ind w:right="-1" w:firstLine="709"/>
        <w:jc w:val="both"/>
        <w:rPr>
          <w:sz w:val="28"/>
          <w:szCs w:val="28"/>
        </w:rPr>
      </w:pPr>
      <w:r w:rsidRPr="00A252A7">
        <w:rPr>
          <w:sz w:val="28"/>
          <w:szCs w:val="28"/>
        </w:rPr>
        <w:lastRenderedPageBreak/>
        <w:t xml:space="preserve">2. </w:t>
      </w:r>
      <w:r w:rsidR="00C267A8" w:rsidRPr="00A252A7">
        <w:rPr>
          <w:sz w:val="28"/>
          <w:szCs w:val="28"/>
        </w:rPr>
        <w:t xml:space="preserve">Затвердити Умови проведення конкурсу на посади, зазначені в пункті </w:t>
      </w:r>
      <w:r w:rsidR="00C267A8" w:rsidRPr="00A252A7">
        <w:rPr>
          <w:sz w:val="28"/>
          <w:szCs w:val="28"/>
        </w:rPr>
        <w:br/>
        <w:t>1 цього наказу, з урахуванням спеціальних кваліфікаційних вимог  до кандидатів  на пос</w:t>
      </w:r>
      <w:r w:rsidR="00293330">
        <w:rPr>
          <w:sz w:val="28"/>
          <w:szCs w:val="28"/>
        </w:rPr>
        <w:t>ади співробітників територіального управління</w:t>
      </w:r>
      <w:r w:rsidR="00C267A8" w:rsidRPr="00A252A7">
        <w:rPr>
          <w:sz w:val="28"/>
          <w:szCs w:val="28"/>
        </w:rPr>
        <w:t xml:space="preserve"> Служби судової охорони </w:t>
      </w:r>
      <w:r w:rsidR="001A7139" w:rsidRPr="00A252A7">
        <w:rPr>
          <w:sz w:val="28"/>
          <w:szCs w:val="28"/>
        </w:rPr>
        <w:t xml:space="preserve">затверджених наказом Служби судової охорони від </w:t>
      </w:r>
      <w:r w:rsidR="009F526C" w:rsidRPr="00A252A7">
        <w:rPr>
          <w:sz w:val="28"/>
          <w:szCs w:val="28"/>
        </w:rPr>
        <w:t>01</w:t>
      </w:r>
      <w:r w:rsidR="001A7139" w:rsidRPr="00A252A7">
        <w:rPr>
          <w:sz w:val="28"/>
          <w:szCs w:val="28"/>
        </w:rPr>
        <w:t>.</w:t>
      </w:r>
      <w:r w:rsidR="009F526C" w:rsidRPr="00A252A7">
        <w:rPr>
          <w:sz w:val="28"/>
          <w:szCs w:val="28"/>
        </w:rPr>
        <w:t>05</w:t>
      </w:r>
      <w:r w:rsidR="001A7139" w:rsidRPr="00A252A7">
        <w:rPr>
          <w:sz w:val="28"/>
          <w:szCs w:val="28"/>
        </w:rPr>
        <w:t>.202</w:t>
      </w:r>
      <w:r w:rsidR="009F526C" w:rsidRPr="00A252A7">
        <w:rPr>
          <w:sz w:val="28"/>
          <w:szCs w:val="28"/>
        </w:rPr>
        <w:t>3</w:t>
      </w:r>
      <w:r w:rsidR="001A7139" w:rsidRPr="00A252A7">
        <w:rPr>
          <w:sz w:val="28"/>
          <w:szCs w:val="28"/>
        </w:rPr>
        <w:t xml:space="preserve"> № </w:t>
      </w:r>
      <w:r w:rsidR="009F526C" w:rsidRPr="00A252A7">
        <w:rPr>
          <w:sz w:val="28"/>
          <w:szCs w:val="28"/>
        </w:rPr>
        <w:t>101</w:t>
      </w:r>
      <w:r w:rsidR="00C267A8" w:rsidRPr="00A252A7">
        <w:rPr>
          <w:sz w:val="28"/>
          <w:szCs w:val="28"/>
        </w:rPr>
        <w:t>,</w:t>
      </w:r>
      <w:r w:rsidR="001A7139" w:rsidRPr="00A252A7">
        <w:rPr>
          <w:sz w:val="28"/>
          <w:szCs w:val="28"/>
        </w:rPr>
        <w:t xml:space="preserve"> </w:t>
      </w:r>
      <w:r w:rsidR="00E77322">
        <w:rPr>
          <w:sz w:val="28"/>
          <w:szCs w:val="28"/>
        </w:rPr>
        <w:t xml:space="preserve">                            </w:t>
      </w:r>
      <w:r w:rsidR="002416AA" w:rsidRPr="00A252A7">
        <w:rPr>
          <w:sz w:val="28"/>
          <w:szCs w:val="28"/>
        </w:rPr>
        <w:t>що</w:t>
      </w:r>
      <w:r w:rsidRPr="00A252A7">
        <w:rPr>
          <w:sz w:val="28"/>
          <w:szCs w:val="28"/>
        </w:rPr>
        <w:t xml:space="preserve"> додаються.</w:t>
      </w:r>
    </w:p>
    <w:p w:rsidR="00A532C7" w:rsidRPr="00A252A7" w:rsidRDefault="00A532C7" w:rsidP="00A532C7">
      <w:pPr>
        <w:ind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A252A7">
        <w:rPr>
          <w:rFonts w:eastAsiaTheme="minorHAnsi"/>
          <w:sz w:val="28"/>
          <w:szCs w:val="28"/>
          <w:lang w:eastAsia="en-US" w:bidi="en-US"/>
        </w:rPr>
        <w:t xml:space="preserve">3.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 xml:space="preserve">Надати до центрального органу управління Служби судової охорони, територіального управління Державної судової адміністрації України </w:t>
      </w:r>
      <w:r w:rsidR="00E77322">
        <w:rPr>
          <w:rFonts w:eastAsiaTheme="minorHAnsi"/>
          <w:sz w:val="28"/>
          <w:szCs w:val="28"/>
          <w:lang w:eastAsia="en-US" w:bidi="en-US"/>
        </w:rPr>
        <w:t xml:space="preserve">                               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>в</w:t>
      </w:r>
      <w:r w:rsidR="00E77322">
        <w:rPr>
          <w:rFonts w:eastAsiaTheme="minorHAnsi"/>
          <w:sz w:val="28"/>
          <w:szCs w:val="28"/>
          <w:lang w:eastAsia="en-US" w:bidi="en-US"/>
        </w:rPr>
        <w:t xml:space="preserve"> </w:t>
      </w:r>
      <w:r w:rsidR="001D5317" w:rsidRPr="00A252A7">
        <w:rPr>
          <w:rFonts w:eastAsiaTheme="minorHAnsi"/>
          <w:sz w:val="28"/>
          <w:szCs w:val="28"/>
          <w:lang w:eastAsia="en-US" w:bidi="en-US"/>
        </w:rPr>
        <w:t>місті Києві та територіального управління Державної судової адміністрації України в Київській області оголошення про проведення конкурсу та його умови для оприлюднення на офіційних сайтах</w:t>
      </w:r>
      <w:r w:rsidRPr="00A252A7">
        <w:rPr>
          <w:rFonts w:eastAsiaTheme="minorHAnsi"/>
          <w:sz w:val="28"/>
          <w:szCs w:val="28"/>
          <w:lang w:eastAsia="en-US" w:bidi="en-US"/>
        </w:rPr>
        <w:t>.</w:t>
      </w:r>
    </w:p>
    <w:p w:rsidR="00A532C7" w:rsidRPr="00A252A7" w:rsidRDefault="00A532C7" w:rsidP="00A532C7">
      <w:pPr>
        <w:ind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A252A7">
        <w:rPr>
          <w:rFonts w:eastAsiaTheme="minorHAnsi"/>
          <w:sz w:val="28"/>
          <w:szCs w:val="28"/>
          <w:lang w:eastAsia="en-US" w:bidi="en-US"/>
        </w:rPr>
        <w:t xml:space="preserve">4. </w:t>
      </w:r>
      <w:r w:rsidRPr="00A252A7">
        <w:rPr>
          <w:sz w:val="28"/>
        </w:rPr>
        <w:t xml:space="preserve">Перевірку рівня фізичної підготовленості для кандидатів на посади провести відповідно до Тимчасової інструкції з фізичної підготовки Служби судової    охорони,    затвердженої    наказом    Служби    судової     охорони   </w:t>
      </w:r>
      <w:r w:rsidR="00E77322">
        <w:rPr>
          <w:sz w:val="28"/>
        </w:rPr>
        <w:t xml:space="preserve">              </w:t>
      </w:r>
      <w:r w:rsidRPr="00A252A7">
        <w:rPr>
          <w:sz w:val="28"/>
        </w:rPr>
        <w:t xml:space="preserve">від 04.02.2021 № 57 (зі змінами) із забезпеченням належних санітарно-гігієнічних </w:t>
      </w:r>
      <w:r w:rsidR="00293330">
        <w:rPr>
          <w:sz w:val="28"/>
        </w:rPr>
        <w:t>норм</w:t>
      </w:r>
      <w:r w:rsidRPr="00A252A7">
        <w:rPr>
          <w:sz w:val="28"/>
        </w:rPr>
        <w:t xml:space="preserve"> та в прис</w:t>
      </w:r>
      <w:r w:rsidR="00F31204">
        <w:rPr>
          <w:sz w:val="28"/>
        </w:rPr>
        <w:t>утності медичних співробітників.</w:t>
      </w:r>
    </w:p>
    <w:p w:rsidR="00A532C7" w:rsidRPr="00A252A7" w:rsidRDefault="001D7B89" w:rsidP="00A532C7">
      <w:pPr>
        <w:ind w:right="-1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A252A7">
        <w:rPr>
          <w:sz w:val="28"/>
        </w:rPr>
        <w:t>5</w:t>
      </w:r>
      <w:r w:rsidR="00A532C7" w:rsidRPr="00A252A7">
        <w:rPr>
          <w:sz w:val="28"/>
        </w:rPr>
        <w:t xml:space="preserve">. </w:t>
      </w:r>
      <w:r w:rsidR="00B371F2" w:rsidRPr="00A252A7">
        <w:rPr>
          <w:sz w:val="28"/>
        </w:rPr>
        <w:t>С</w:t>
      </w:r>
      <w:r w:rsidR="00A532C7" w:rsidRPr="00A252A7">
        <w:rPr>
          <w:sz w:val="28"/>
        </w:rPr>
        <w:t>лужб</w:t>
      </w:r>
      <w:r w:rsidR="00B371F2" w:rsidRPr="00A252A7">
        <w:rPr>
          <w:sz w:val="28"/>
        </w:rPr>
        <w:t>і</w:t>
      </w:r>
      <w:r w:rsidR="00A532C7" w:rsidRPr="00A252A7">
        <w:rPr>
          <w:sz w:val="28"/>
        </w:rPr>
        <w:t xml:space="preserve"> документального забезпечення</w:t>
      </w:r>
      <w:r w:rsidR="00535978" w:rsidRPr="00A252A7">
        <w:rPr>
          <w:sz w:val="28"/>
        </w:rPr>
        <w:t xml:space="preserve"> та контролю</w:t>
      </w:r>
      <w:r w:rsidR="00A532C7" w:rsidRPr="00A252A7">
        <w:rPr>
          <w:sz w:val="28"/>
        </w:rPr>
        <w:t xml:space="preserve"> Управління довести цей наказ до співробітників Управління, згідно з розрахунком розсилки.</w:t>
      </w:r>
    </w:p>
    <w:p w:rsidR="00A532C7" w:rsidRPr="00A252A7" w:rsidRDefault="001D7B89" w:rsidP="00A532C7">
      <w:pPr>
        <w:ind w:right="-1" w:firstLine="709"/>
        <w:contextualSpacing/>
        <w:jc w:val="both"/>
        <w:rPr>
          <w:szCs w:val="28"/>
        </w:rPr>
      </w:pPr>
      <w:r w:rsidRPr="00A252A7">
        <w:rPr>
          <w:rFonts w:eastAsiaTheme="minorHAnsi"/>
          <w:sz w:val="28"/>
          <w:szCs w:val="28"/>
          <w:lang w:eastAsia="en-US" w:bidi="en-US"/>
        </w:rPr>
        <w:t>6</w:t>
      </w:r>
      <w:r w:rsidR="00290B57" w:rsidRPr="00A252A7">
        <w:rPr>
          <w:rFonts w:eastAsiaTheme="minorHAnsi"/>
          <w:sz w:val="28"/>
          <w:szCs w:val="28"/>
          <w:lang w:eastAsia="en-US" w:bidi="en-US"/>
        </w:rPr>
        <w:t xml:space="preserve">. </w:t>
      </w:r>
      <w:r w:rsidR="00A532C7" w:rsidRPr="00A252A7">
        <w:rPr>
          <w:rFonts w:eastAsiaTheme="minorHAnsi"/>
          <w:sz w:val="28"/>
          <w:szCs w:val="28"/>
          <w:lang w:eastAsia="en-US" w:bidi="en-US"/>
        </w:rPr>
        <w:t>Контроль за виконанням наказу залишаю за собою.</w:t>
      </w:r>
    </w:p>
    <w:p w:rsidR="00A532C7" w:rsidRPr="00A252A7" w:rsidRDefault="00A532C7" w:rsidP="00A532C7">
      <w:pPr>
        <w:tabs>
          <w:tab w:val="left" w:pos="7088"/>
        </w:tabs>
        <w:contextualSpacing/>
        <w:rPr>
          <w:sz w:val="28"/>
          <w:szCs w:val="28"/>
        </w:rPr>
      </w:pPr>
    </w:p>
    <w:p w:rsidR="00A532C7" w:rsidRPr="00A252A7" w:rsidRDefault="00A532C7" w:rsidP="00A532C7">
      <w:pPr>
        <w:tabs>
          <w:tab w:val="left" w:pos="7088"/>
        </w:tabs>
        <w:contextualSpacing/>
        <w:rPr>
          <w:sz w:val="28"/>
          <w:szCs w:val="28"/>
        </w:rPr>
      </w:pPr>
    </w:p>
    <w:p w:rsidR="00875611" w:rsidRDefault="00875611" w:rsidP="00A532C7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Тимчасовий виконувач обов’язків</w:t>
      </w:r>
    </w:p>
    <w:p w:rsidR="00A532C7" w:rsidRPr="00BE0F23" w:rsidRDefault="00875611" w:rsidP="00A532C7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A532C7" w:rsidRPr="00BE0F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532C7" w:rsidRPr="00BE0F23">
        <w:rPr>
          <w:sz w:val="28"/>
          <w:szCs w:val="28"/>
        </w:rPr>
        <w:t xml:space="preserve"> управління</w:t>
      </w:r>
    </w:p>
    <w:p w:rsidR="00E41C8F" w:rsidRPr="00A532C7" w:rsidRDefault="00A532C7" w:rsidP="00A532C7">
      <w:pPr>
        <w:tabs>
          <w:tab w:val="left" w:pos="7088"/>
        </w:tabs>
        <w:contextualSpacing/>
        <w:rPr>
          <w:b/>
          <w:sz w:val="28"/>
          <w:szCs w:val="28"/>
        </w:rPr>
      </w:pPr>
      <w:r w:rsidRPr="00BE0F23">
        <w:rPr>
          <w:sz w:val="28"/>
          <w:szCs w:val="28"/>
        </w:rPr>
        <w:t xml:space="preserve">полковник Служби судової охорони                                    </w:t>
      </w:r>
      <w:r w:rsidRPr="00BE0F23">
        <w:rPr>
          <w:b/>
          <w:sz w:val="28"/>
          <w:szCs w:val="28"/>
        </w:rPr>
        <w:t xml:space="preserve">    </w:t>
      </w:r>
      <w:r w:rsidR="00875611">
        <w:rPr>
          <w:b/>
          <w:sz w:val="28"/>
          <w:szCs w:val="28"/>
        </w:rPr>
        <w:t>Андрій МОРМОЛЬ</w:t>
      </w:r>
    </w:p>
    <w:sectPr w:rsidR="00E41C8F" w:rsidRPr="00A532C7" w:rsidSect="00FA3F2D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3C" w:rsidRDefault="0009243C" w:rsidP="00EF572A">
      <w:r>
        <w:separator/>
      </w:r>
    </w:p>
  </w:endnote>
  <w:endnote w:type="continuationSeparator" w:id="0">
    <w:p w:rsidR="0009243C" w:rsidRDefault="0009243C" w:rsidP="00EF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3C" w:rsidRDefault="0009243C" w:rsidP="00EF572A">
      <w:r>
        <w:separator/>
      </w:r>
    </w:p>
  </w:footnote>
  <w:footnote w:type="continuationSeparator" w:id="0">
    <w:p w:rsidR="0009243C" w:rsidRDefault="0009243C" w:rsidP="00EF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01690"/>
      <w:docPartObj>
        <w:docPartGallery w:val="Page Numbers (Top of Page)"/>
        <w:docPartUnique/>
      </w:docPartObj>
    </w:sdtPr>
    <w:sdtEndPr/>
    <w:sdtContent>
      <w:p w:rsidR="0009243C" w:rsidRDefault="0009243C">
        <w:pPr>
          <w:pStyle w:val="a6"/>
          <w:jc w:val="center"/>
        </w:pPr>
        <w:r w:rsidRPr="00EF572A">
          <w:rPr>
            <w:sz w:val="24"/>
            <w:szCs w:val="24"/>
          </w:rPr>
          <w:fldChar w:fldCharType="begin"/>
        </w:r>
        <w:r w:rsidRPr="00EF572A">
          <w:rPr>
            <w:sz w:val="24"/>
            <w:szCs w:val="24"/>
          </w:rPr>
          <w:instrText>PAGE   \* MERGEFORMAT</w:instrText>
        </w:r>
        <w:r w:rsidRPr="00EF572A">
          <w:rPr>
            <w:sz w:val="24"/>
            <w:szCs w:val="24"/>
          </w:rPr>
          <w:fldChar w:fldCharType="separate"/>
        </w:r>
        <w:r w:rsidR="00AF62D9" w:rsidRPr="00AF62D9">
          <w:rPr>
            <w:noProof/>
            <w:sz w:val="24"/>
            <w:szCs w:val="24"/>
            <w:lang w:val="ru-RU"/>
          </w:rPr>
          <w:t>2</w:t>
        </w:r>
        <w:r w:rsidRPr="00EF572A">
          <w:rPr>
            <w:sz w:val="24"/>
            <w:szCs w:val="24"/>
          </w:rPr>
          <w:fldChar w:fldCharType="end"/>
        </w:r>
      </w:p>
    </w:sdtContent>
  </w:sdt>
  <w:p w:rsidR="0009243C" w:rsidRDefault="000924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7BA9"/>
    <w:multiLevelType w:val="hybridMultilevel"/>
    <w:tmpl w:val="80F6CAB4"/>
    <w:lvl w:ilvl="0" w:tplc="7D1C27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C7"/>
    <w:rsid w:val="00001574"/>
    <w:rsid w:val="000125EE"/>
    <w:rsid w:val="00016425"/>
    <w:rsid w:val="00035498"/>
    <w:rsid w:val="00045802"/>
    <w:rsid w:val="00086C22"/>
    <w:rsid w:val="0009243C"/>
    <w:rsid w:val="000B2C61"/>
    <w:rsid w:val="000C1297"/>
    <w:rsid w:val="000C1476"/>
    <w:rsid w:val="000C57F9"/>
    <w:rsid w:val="001218C5"/>
    <w:rsid w:val="00124C78"/>
    <w:rsid w:val="0012735C"/>
    <w:rsid w:val="0013387D"/>
    <w:rsid w:val="0014152C"/>
    <w:rsid w:val="00142742"/>
    <w:rsid w:val="00157CEC"/>
    <w:rsid w:val="00185C63"/>
    <w:rsid w:val="001A08BD"/>
    <w:rsid w:val="001A7139"/>
    <w:rsid w:val="001B2421"/>
    <w:rsid w:val="001B7C83"/>
    <w:rsid w:val="001C2C21"/>
    <w:rsid w:val="001D200B"/>
    <w:rsid w:val="001D5317"/>
    <w:rsid w:val="001D66DD"/>
    <w:rsid w:val="001D7B89"/>
    <w:rsid w:val="001E6A34"/>
    <w:rsid w:val="001F7BCB"/>
    <w:rsid w:val="002056F2"/>
    <w:rsid w:val="002416AA"/>
    <w:rsid w:val="00264889"/>
    <w:rsid w:val="00282756"/>
    <w:rsid w:val="00285E2A"/>
    <w:rsid w:val="00290B57"/>
    <w:rsid w:val="00292AEB"/>
    <w:rsid w:val="00293330"/>
    <w:rsid w:val="002A4D06"/>
    <w:rsid w:val="002B5814"/>
    <w:rsid w:val="002D0629"/>
    <w:rsid w:val="002F136E"/>
    <w:rsid w:val="00303EB2"/>
    <w:rsid w:val="003150F5"/>
    <w:rsid w:val="00323A3A"/>
    <w:rsid w:val="00326FDA"/>
    <w:rsid w:val="003274BB"/>
    <w:rsid w:val="00344D46"/>
    <w:rsid w:val="003515CA"/>
    <w:rsid w:val="0037796B"/>
    <w:rsid w:val="00387F3F"/>
    <w:rsid w:val="003A4DF9"/>
    <w:rsid w:val="003A59D6"/>
    <w:rsid w:val="003C074A"/>
    <w:rsid w:val="003D56BA"/>
    <w:rsid w:val="003D6334"/>
    <w:rsid w:val="0041292B"/>
    <w:rsid w:val="00422B6E"/>
    <w:rsid w:val="0044700B"/>
    <w:rsid w:val="00472A80"/>
    <w:rsid w:val="004816C9"/>
    <w:rsid w:val="004A3586"/>
    <w:rsid w:val="004A57CC"/>
    <w:rsid w:val="004C0DA1"/>
    <w:rsid w:val="004D041D"/>
    <w:rsid w:val="004D1BB8"/>
    <w:rsid w:val="004D74B6"/>
    <w:rsid w:val="004E5F33"/>
    <w:rsid w:val="004F0851"/>
    <w:rsid w:val="004F0EEA"/>
    <w:rsid w:val="00514790"/>
    <w:rsid w:val="00524555"/>
    <w:rsid w:val="005253CA"/>
    <w:rsid w:val="00535978"/>
    <w:rsid w:val="00571FA9"/>
    <w:rsid w:val="0057670D"/>
    <w:rsid w:val="005771A7"/>
    <w:rsid w:val="0059268F"/>
    <w:rsid w:val="005E7C7E"/>
    <w:rsid w:val="00617238"/>
    <w:rsid w:val="00621B91"/>
    <w:rsid w:val="006403F4"/>
    <w:rsid w:val="00666DD5"/>
    <w:rsid w:val="006676F5"/>
    <w:rsid w:val="00693110"/>
    <w:rsid w:val="006A116C"/>
    <w:rsid w:val="006C0E7C"/>
    <w:rsid w:val="006C60BE"/>
    <w:rsid w:val="006E0E6A"/>
    <w:rsid w:val="006E7FDE"/>
    <w:rsid w:val="00712B2C"/>
    <w:rsid w:val="00744065"/>
    <w:rsid w:val="007661BD"/>
    <w:rsid w:val="007756ED"/>
    <w:rsid w:val="007818AA"/>
    <w:rsid w:val="007A63B4"/>
    <w:rsid w:val="007B0F0A"/>
    <w:rsid w:val="007C3B1F"/>
    <w:rsid w:val="007D2446"/>
    <w:rsid w:val="007F27BB"/>
    <w:rsid w:val="008218E0"/>
    <w:rsid w:val="00875611"/>
    <w:rsid w:val="0088465E"/>
    <w:rsid w:val="0088475E"/>
    <w:rsid w:val="008A2711"/>
    <w:rsid w:val="008B37BB"/>
    <w:rsid w:val="008D0510"/>
    <w:rsid w:val="008F3C71"/>
    <w:rsid w:val="00910E3F"/>
    <w:rsid w:val="00920A09"/>
    <w:rsid w:val="00943B0C"/>
    <w:rsid w:val="009656DC"/>
    <w:rsid w:val="009658BB"/>
    <w:rsid w:val="009909BC"/>
    <w:rsid w:val="0099301B"/>
    <w:rsid w:val="00995527"/>
    <w:rsid w:val="009A71BC"/>
    <w:rsid w:val="009A745F"/>
    <w:rsid w:val="009C2E97"/>
    <w:rsid w:val="009D4FA1"/>
    <w:rsid w:val="009F526C"/>
    <w:rsid w:val="00A01961"/>
    <w:rsid w:val="00A14F6D"/>
    <w:rsid w:val="00A169AD"/>
    <w:rsid w:val="00A200E3"/>
    <w:rsid w:val="00A252A7"/>
    <w:rsid w:val="00A532C7"/>
    <w:rsid w:val="00A57DEF"/>
    <w:rsid w:val="00A641AC"/>
    <w:rsid w:val="00AC5E09"/>
    <w:rsid w:val="00AD6212"/>
    <w:rsid w:val="00AE64C7"/>
    <w:rsid w:val="00AF4530"/>
    <w:rsid w:val="00AF62D9"/>
    <w:rsid w:val="00B06561"/>
    <w:rsid w:val="00B0725F"/>
    <w:rsid w:val="00B36AA7"/>
    <w:rsid w:val="00B371F2"/>
    <w:rsid w:val="00B46A94"/>
    <w:rsid w:val="00B829CF"/>
    <w:rsid w:val="00BA64E2"/>
    <w:rsid w:val="00BA77C7"/>
    <w:rsid w:val="00BD6E3E"/>
    <w:rsid w:val="00C267A8"/>
    <w:rsid w:val="00C67D44"/>
    <w:rsid w:val="00C92098"/>
    <w:rsid w:val="00CB3CA6"/>
    <w:rsid w:val="00CD3F32"/>
    <w:rsid w:val="00D2684B"/>
    <w:rsid w:val="00D3577E"/>
    <w:rsid w:val="00D526DC"/>
    <w:rsid w:val="00D57262"/>
    <w:rsid w:val="00D60FFB"/>
    <w:rsid w:val="00D74B79"/>
    <w:rsid w:val="00D83F9C"/>
    <w:rsid w:val="00D9292E"/>
    <w:rsid w:val="00D97B34"/>
    <w:rsid w:val="00DD460C"/>
    <w:rsid w:val="00E177CC"/>
    <w:rsid w:val="00E22FB1"/>
    <w:rsid w:val="00E322F8"/>
    <w:rsid w:val="00E41C8F"/>
    <w:rsid w:val="00E6669F"/>
    <w:rsid w:val="00E74E90"/>
    <w:rsid w:val="00E77322"/>
    <w:rsid w:val="00E87DAB"/>
    <w:rsid w:val="00E95EEC"/>
    <w:rsid w:val="00EA2266"/>
    <w:rsid w:val="00EA6E31"/>
    <w:rsid w:val="00EB478F"/>
    <w:rsid w:val="00EB7D84"/>
    <w:rsid w:val="00EE140F"/>
    <w:rsid w:val="00EF2879"/>
    <w:rsid w:val="00EF572A"/>
    <w:rsid w:val="00EF5E63"/>
    <w:rsid w:val="00F25E89"/>
    <w:rsid w:val="00F31204"/>
    <w:rsid w:val="00F36236"/>
    <w:rsid w:val="00F404A1"/>
    <w:rsid w:val="00F94D6C"/>
    <w:rsid w:val="00FA3F2D"/>
    <w:rsid w:val="00FA50AE"/>
    <w:rsid w:val="00FB2556"/>
    <w:rsid w:val="00FB3972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6551AC4"/>
  <w15:chartTrackingRefBased/>
  <w15:docId w15:val="{1210EAB9-9BDE-4BF6-B905-8BE08DFD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7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532C7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A532C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532C7"/>
    <w:rPr>
      <w:rFonts w:eastAsia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532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32C7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F572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72A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572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572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USER_SSO</cp:lastModifiedBy>
  <cp:revision>15</cp:revision>
  <cp:lastPrinted>2024-03-28T13:18:00Z</cp:lastPrinted>
  <dcterms:created xsi:type="dcterms:W3CDTF">2023-08-25T08:27:00Z</dcterms:created>
  <dcterms:modified xsi:type="dcterms:W3CDTF">2024-03-29T16:25:00Z</dcterms:modified>
</cp:coreProperties>
</file>