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CCE8" w14:textId="77777777" w:rsidR="00C43883" w:rsidRPr="009C0449" w:rsidRDefault="00C43883" w:rsidP="00C43883">
      <w:pPr>
        <w:ind w:left="5126" w:firstLine="634"/>
        <w:jc w:val="both"/>
        <w:rPr>
          <w:b/>
        </w:rPr>
      </w:pPr>
      <w:bookmarkStart w:id="0" w:name="_GoBack"/>
      <w:bookmarkEnd w:id="0"/>
      <w:r w:rsidRPr="009C0449">
        <w:rPr>
          <w:b/>
        </w:rPr>
        <w:t>ЗАТВЕРДЖЕНО</w:t>
      </w:r>
    </w:p>
    <w:p w14:paraId="420DA24B" w14:textId="77777777" w:rsidR="00C43883" w:rsidRDefault="00C43883" w:rsidP="00C43883">
      <w:pPr>
        <w:ind w:left="5760"/>
      </w:pPr>
      <w:r>
        <w:t>Наказ територіального управління Служби судової охорони у Запорізькій області</w:t>
      </w:r>
    </w:p>
    <w:p w14:paraId="2017F210" w14:textId="1B6A416B" w:rsidR="00C43883" w:rsidRDefault="00C43883" w:rsidP="00C43883">
      <w:pPr>
        <w:ind w:left="5126" w:firstLine="634"/>
        <w:jc w:val="both"/>
      </w:pPr>
      <w:r>
        <w:t>від ___. ___.2024 № ___</w:t>
      </w:r>
    </w:p>
    <w:p w14:paraId="51AE08FB" w14:textId="77777777" w:rsidR="00C43883" w:rsidRDefault="00C43883" w:rsidP="00C43883">
      <w:pPr>
        <w:jc w:val="center"/>
        <w:rPr>
          <w:b/>
        </w:rPr>
      </w:pPr>
    </w:p>
    <w:p w14:paraId="06660A80" w14:textId="77777777" w:rsidR="006A0785" w:rsidRPr="009C0449" w:rsidRDefault="006A0785" w:rsidP="006A0785">
      <w:pPr>
        <w:jc w:val="center"/>
        <w:rPr>
          <w:b/>
        </w:rPr>
      </w:pPr>
      <w:r w:rsidRPr="009C0449">
        <w:rPr>
          <w:b/>
        </w:rPr>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7AB2993D" w14:textId="10BAB708" w:rsidR="000D2ED4" w:rsidRDefault="000D2ED4" w:rsidP="000D2ED4">
      <w:pPr>
        <w:ind w:firstLine="709"/>
        <w:jc w:val="both"/>
        <w:rPr>
          <w:color w:val="000000"/>
        </w:rPr>
      </w:pPr>
      <w:r w:rsidRPr="00AB166B">
        <w:rPr>
          <w:b/>
          <w:color w:val="000000"/>
        </w:rPr>
        <w:t xml:space="preserve">Документи приймаються з </w:t>
      </w:r>
      <w:r w:rsidR="00710F00">
        <w:rPr>
          <w:b/>
          <w:color w:val="000000"/>
        </w:rPr>
        <w:t>08</w:t>
      </w:r>
      <w:r w:rsidRPr="00AB166B">
        <w:rPr>
          <w:b/>
          <w:color w:val="000000"/>
        </w:rPr>
        <w:t xml:space="preserve">.00 </w:t>
      </w:r>
      <w:r>
        <w:rPr>
          <w:b/>
          <w:color w:val="000000"/>
        </w:rPr>
        <w:t>2</w:t>
      </w:r>
      <w:r w:rsidR="00710F00">
        <w:rPr>
          <w:b/>
          <w:color w:val="000000"/>
        </w:rPr>
        <w:t>4</w:t>
      </w:r>
      <w:r w:rsidRPr="00AB166B">
        <w:rPr>
          <w:b/>
          <w:color w:val="000000"/>
        </w:rPr>
        <w:t xml:space="preserve"> </w:t>
      </w:r>
      <w:r w:rsidR="00710F00">
        <w:rPr>
          <w:b/>
          <w:color w:val="000000"/>
        </w:rPr>
        <w:t>лип</w:t>
      </w:r>
      <w:r>
        <w:rPr>
          <w:b/>
          <w:color w:val="000000"/>
        </w:rPr>
        <w:t>ня</w:t>
      </w:r>
      <w:r w:rsidRPr="00AB166B">
        <w:rPr>
          <w:b/>
          <w:color w:val="000000"/>
        </w:rPr>
        <w:t xml:space="preserve"> 202</w:t>
      </w:r>
      <w:r>
        <w:rPr>
          <w:b/>
          <w:color w:val="000000"/>
        </w:rPr>
        <w:t>4</w:t>
      </w:r>
      <w:r w:rsidRPr="00AB166B">
        <w:rPr>
          <w:b/>
          <w:color w:val="000000"/>
        </w:rPr>
        <w:t xml:space="preserve"> року до 1</w:t>
      </w:r>
      <w:r w:rsidR="00710F00">
        <w:rPr>
          <w:b/>
          <w:color w:val="000000"/>
        </w:rPr>
        <w:t>3</w:t>
      </w:r>
      <w:r w:rsidRPr="00AB166B">
        <w:rPr>
          <w:b/>
          <w:color w:val="000000"/>
        </w:rPr>
        <w:t xml:space="preserve">.00                </w:t>
      </w:r>
      <w:r w:rsidR="00710F00">
        <w:rPr>
          <w:b/>
          <w:color w:val="000000"/>
        </w:rPr>
        <w:t>3</w:t>
      </w:r>
      <w:r w:rsidR="00953565">
        <w:rPr>
          <w:b/>
          <w:color w:val="000000"/>
        </w:rPr>
        <w:t>0</w:t>
      </w:r>
      <w:r w:rsidRPr="00AB166B">
        <w:rPr>
          <w:b/>
          <w:color w:val="000000"/>
        </w:rPr>
        <w:t xml:space="preserve"> </w:t>
      </w:r>
      <w:r w:rsidR="00953565">
        <w:rPr>
          <w:b/>
          <w:color w:val="000000"/>
        </w:rPr>
        <w:t>лип</w:t>
      </w:r>
      <w:r>
        <w:rPr>
          <w:b/>
          <w:color w:val="000000"/>
        </w:rPr>
        <w:t>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D05906A"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69822359" w14:textId="64FBB799"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710F00">
        <w:rPr>
          <w:rFonts w:eastAsia="Times New Roman"/>
          <w:b/>
        </w:rPr>
        <w:t>31</w:t>
      </w:r>
      <w:r w:rsidRPr="00CD539F">
        <w:rPr>
          <w:rFonts w:eastAsia="Times New Roman"/>
          <w:b/>
        </w:rPr>
        <w:t xml:space="preserve"> </w:t>
      </w:r>
      <w:r w:rsidR="00953565">
        <w:rPr>
          <w:rFonts w:eastAsia="Times New Roman"/>
          <w:b/>
        </w:rPr>
        <w:t>лип</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0A645C">
        <w:trPr>
          <w:trHeight w:val="408"/>
        </w:trPr>
        <w:tc>
          <w:tcPr>
            <w:tcW w:w="9768" w:type="dxa"/>
            <w:tcBorders>
              <w:top w:val="nil"/>
              <w:left w:val="nil"/>
              <w:bottom w:val="nil"/>
              <w:right w:val="nil"/>
            </w:tcBorders>
          </w:tcPr>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0A645C">
              <w:trPr>
                <w:trHeight w:val="138"/>
              </w:trPr>
              <w:tc>
                <w:tcPr>
                  <w:tcW w:w="9871" w:type="dxa"/>
                  <w:gridSpan w:val="5"/>
                  <w:tcBorders>
                    <w:top w:val="nil"/>
                    <w:left w:val="nil"/>
                    <w:bottom w:val="nil"/>
                    <w:right w:val="nil"/>
                  </w:tcBorders>
                  <w:shd w:val="clear" w:color="auto" w:fill="auto"/>
                </w:tcPr>
                <w:p w14:paraId="72ED8215" w14:textId="77777777" w:rsidR="00D02B92" w:rsidRDefault="00D02B92" w:rsidP="000A645C">
                  <w:pPr>
                    <w:jc w:val="center"/>
                    <w:rPr>
                      <w:b/>
                    </w:rPr>
                  </w:pPr>
                </w:p>
                <w:p w14:paraId="44F0677F" w14:textId="77777777" w:rsidR="006A0785" w:rsidRPr="009628D2" w:rsidRDefault="006A0785" w:rsidP="000A645C">
                  <w:pPr>
                    <w:jc w:val="center"/>
                    <w:rPr>
                      <w:b/>
                      <w:lang w:val="ru-RU"/>
                    </w:rPr>
                  </w:pPr>
                  <w:r w:rsidRPr="009628D2">
                    <w:rPr>
                      <w:b/>
                    </w:rPr>
                    <w:t>Кваліфікаційні вимоги</w:t>
                  </w:r>
                </w:p>
              </w:tc>
            </w:tr>
            <w:tr w:rsidR="006A0785" w:rsidRPr="009628D2" w14:paraId="79B282B6" w14:textId="77777777" w:rsidTr="000A645C">
              <w:trPr>
                <w:gridAfter w:val="1"/>
                <w:wAfter w:w="143" w:type="dxa"/>
                <w:trHeight w:val="138"/>
              </w:trPr>
              <w:tc>
                <w:tcPr>
                  <w:tcW w:w="3291" w:type="dxa"/>
                  <w:tcBorders>
                    <w:top w:val="nil"/>
                    <w:left w:val="nil"/>
                    <w:bottom w:val="nil"/>
                    <w:right w:val="nil"/>
                  </w:tcBorders>
                  <w:shd w:val="clear" w:color="auto" w:fill="auto"/>
                </w:tcPr>
                <w:p w14:paraId="1CA442D6" w14:textId="77777777" w:rsidR="00D02B92" w:rsidRDefault="00D02B92" w:rsidP="000A645C">
                  <w:pPr>
                    <w:jc w:val="both"/>
                  </w:pPr>
                </w:p>
                <w:p w14:paraId="24A8BF23" w14:textId="77777777" w:rsidR="006A0785" w:rsidRPr="009628D2" w:rsidRDefault="006A0785" w:rsidP="000A645C">
                  <w:pPr>
                    <w:jc w:val="both"/>
                    <w:rPr>
                      <w:b/>
                      <w:lang w:val="ru-RU"/>
                    </w:rPr>
                  </w:pPr>
                  <w:r w:rsidRPr="00E40A80">
                    <w:t>1. Вік</w:t>
                  </w:r>
                </w:p>
              </w:tc>
              <w:tc>
                <w:tcPr>
                  <w:tcW w:w="6437" w:type="dxa"/>
                  <w:gridSpan w:val="3"/>
                  <w:tcBorders>
                    <w:top w:val="nil"/>
                    <w:left w:val="nil"/>
                    <w:bottom w:val="nil"/>
                    <w:right w:val="nil"/>
                  </w:tcBorders>
                  <w:shd w:val="clear" w:color="auto" w:fill="auto"/>
                </w:tcPr>
                <w:p w14:paraId="64A4D219" w14:textId="77777777" w:rsidR="00D02B92" w:rsidRDefault="00D02B92" w:rsidP="000A645C">
                  <w:pPr>
                    <w:jc w:val="both"/>
                  </w:pPr>
                </w:p>
                <w:p w14:paraId="78B959AF" w14:textId="77777777" w:rsidR="006A0785" w:rsidRPr="009628D2" w:rsidRDefault="006A0785" w:rsidP="000A645C">
                  <w:pPr>
                    <w:jc w:val="both"/>
                    <w:rPr>
                      <w:b/>
                      <w:lang w:val="ru-RU"/>
                    </w:rPr>
                  </w:pPr>
                  <w:r w:rsidRPr="00E40A80">
                    <w:t>від 18 років</w:t>
                  </w:r>
                  <w:r>
                    <w:t>.</w:t>
                  </w:r>
                </w:p>
              </w:tc>
            </w:tr>
            <w:tr w:rsidR="006A0785" w:rsidRPr="009628D2" w14:paraId="253EECB7" w14:textId="77777777" w:rsidTr="000A645C">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0A645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0A645C">
                  <w:pPr>
                    <w:jc w:val="both"/>
                    <w:rPr>
                      <w:b/>
                      <w:lang w:val="ru-RU"/>
                    </w:rPr>
                  </w:pPr>
                  <w:r w:rsidRPr="00E40A80">
                    <w:t>повна середня освіта</w:t>
                  </w:r>
                  <w:r>
                    <w:t>.</w:t>
                  </w:r>
                </w:p>
              </w:tc>
            </w:tr>
            <w:tr w:rsidR="006A0785" w:rsidRPr="009628D2" w14:paraId="023BA82F" w14:textId="77777777" w:rsidTr="000A645C">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0A645C">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0A645C">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0A645C">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0A645C">
                  <w:pPr>
                    <w:jc w:val="both"/>
                    <w:rPr>
                      <w:b/>
                      <w:lang w:val="ru-RU"/>
                    </w:rPr>
                  </w:pPr>
                  <w:r>
                    <w:t xml:space="preserve">вільне володіння державною мовою. </w:t>
                  </w:r>
                </w:p>
              </w:tc>
            </w:tr>
            <w:tr w:rsidR="006A0785" w:rsidRPr="009628D2" w14:paraId="39482FF1" w14:textId="77777777" w:rsidTr="000A645C">
              <w:trPr>
                <w:trHeight w:val="315"/>
              </w:trPr>
              <w:tc>
                <w:tcPr>
                  <w:tcW w:w="9871" w:type="dxa"/>
                  <w:gridSpan w:val="5"/>
                  <w:tcBorders>
                    <w:top w:val="nil"/>
                    <w:left w:val="nil"/>
                    <w:bottom w:val="nil"/>
                    <w:right w:val="nil"/>
                  </w:tcBorders>
                  <w:shd w:val="clear" w:color="auto" w:fill="auto"/>
                </w:tcPr>
                <w:p w14:paraId="0DF99906" w14:textId="77777777" w:rsidR="006A0785" w:rsidRDefault="006A0785" w:rsidP="000A645C">
                  <w:pPr>
                    <w:jc w:val="center"/>
                    <w:rPr>
                      <w:b/>
                    </w:rPr>
                  </w:pPr>
                  <w:r w:rsidRPr="009628D2">
                    <w:rPr>
                      <w:b/>
                    </w:rPr>
                    <w:t>Вимоги до компетентності</w:t>
                  </w:r>
                </w:p>
                <w:p w14:paraId="40132390" w14:textId="77777777" w:rsidR="00F535FA" w:rsidRPr="009628D2" w:rsidRDefault="00F535FA" w:rsidP="000A645C">
                  <w:pPr>
                    <w:jc w:val="center"/>
                    <w:rPr>
                      <w:b/>
                      <w:lang w:val="ru-RU"/>
                    </w:rPr>
                  </w:pPr>
                </w:p>
              </w:tc>
            </w:tr>
            <w:tr w:rsidR="006A0785" w:rsidRPr="009628D2" w14:paraId="1FAE8A90" w14:textId="77777777" w:rsidTr="000A645C">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0A645C">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0A645C">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0A645C">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0A645C">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0A645C">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0A645C">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0A645C">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0A645C">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3B703E17" w14:textId="77777777" w:rsidR="00F535FA" w:rsidRDefault="00F535FA" w:rsidP="000A645C">
                  <w:pPr>
                    <w:jc w:val="center"/>
                    <w:rPr>
                      <w:b/>
                    </w:rPr>
                  </w:pPr>
                </w:p>
                <w:p w14:paraId="5C0ADA10" w14:textId="77777777" w:rsidR="006A0785" w:rsidRDefault="006A0785" w:rsidP="000A645C">
                  <w:pPr>
                    <w:jc w:val="center"/>
                    <w:rPr>
                      <w:b/>
                    </w:rPr>
                  </w:pPr>
                  <w:r>
                    <w:rPr>
                      <w:b/>
                    </w:rPr>
                    <w:t>Професійні знання</w:t>
                  </w:r>
                </w:p>
                <w:p w14:paraId="7D434118" w14:textId="77777777" w:rsidR="00F535FA" w:rsidRPr="008F7778" w:rsidRDefault="00F535FA" w:rsidP="000A645C">
                  <w:pPr>
                    <w:jc w:val="center"/>
                    <w:rPr>
                      <w:b/>
                    </w:rPr>
                  </w:pPr>
                </w:p>
              </w:tc>
            </w:tr>
            <w:tr w:rsidR="006A0785" w:rsidRPr="008F7778" w14:paraId="6386BD2A"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0A645C">
                  <w:pPr>
                    <w:jc w:val="both"/>
                  </w:pPr>
                  <w:r w:rsidRPr="008F7778">
                    <w:t>1. Знання законодавства</w:t>
                  </w:r>
                </w:p>
              </w:tc>
              <w:tc>
                <w:tcPr>
                  <w:tcW w:w="6437" w:type="dxa"/>
                  <w:gridSpan w:val="3"/>
                </w:tcPr>
                <w:p w14:paraId="45E31978" w14:textId="136027F8" w:rsidR="00D02B92" w:rsidRDefault="006A0785" w:rsidP="00D02B92">
                  <w:pPr>
                    <w:ind w:left="-108"/>
                    <w:jc w:val="both"/>
                    <w:rPr>
                      <w:lang w:eastAsia="en-US"/>
                    </w:rPr>
                  </w:pPr>
                  <w:r w:rsidRPr="008F7778">
                    <w:t>знання Конституції України, законів України «Про судоустрій і статус суддів», «Про Національну поліцію», «Про запобігання корупції»</w:t>
                  </w:r>
                  <w:r w:rsidR="00F535FA">
                    <w:t>,</w:t>
                  </w:r>
                  <w:r w:rsidR="00D02B92" w:rsidRPr="008F7778">
                    <w:rPr>
                      <w:lang w:eastAsia="en-US"/>
                    </w:rPr>
                    <w:t xml:space="preserve"> «Про звернення громадян», «Про доступ до публічної інформації», «Про інформацію», «Про захист персональних даних»</w:t>
                  </w:r>
                  <w:r w:rsidR="00D02B92">
                    <w:rPr>
                      <w:lang w:eastAsia="en-US"/>
                    </w:rPr>
                    <w:t>,</w:t>
                  </w:r>
                  <w:r w:rsidR="00D02B92" w:rsidRPr="008F7778">
                    <w:t xml:space="preserve"> Кримінального кодексу України, Кримінального процесуального кодексу України, Кодексу України про </w:t>
                  </w:r>
                  <w:r w:rsidR="00D02B92">
                    <w:t>адміністративні правопорушення.</w:t>
                  </w:r>
                </w:p>
                <w:p w14:paraId="05C7F821" w14:textId="4783561F" w:rsidR="006A0785" w:rsidRPr="008F7778" w:rsidRDefault="006A0785" w:rsidP="00F535FA">
                  <w:pPr>
                    <w:ind w:left="-108"/>
                    <w:jc w:val="both"/>
                  </w:pPr>
                </w:p>
              </w:tc>
            </w:tr>
            <w:tr w:rsidR="006A0785" w:rsidRPr="008F7778" w14:paraId="3BB7A61D" w14:textId="77777777" w:rsidTr="00D02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141"/>
              </w:trPr>
              <w:tc>
                <w:tcPr>
                  <w:tcW w:w="3291" w:type="dxa"/>
                  <w:hideMark/>
                </w:tcPr>
                <w:p w14:paraId="4313D06B" w14:textId="0B57395C" w:rsidR="006A0785" w:rsidRPr="008F7778" w:rsidRDefault="006A0785" w:rsidP="00F535FA">
                  <w:r w:rsidRPr="008F7778">
                    <w:lastRenderedPageBreak/>
                    <w:t xml:space="preserve"> </w:t>
                  </w:r>
                </w:p>
              </w:tc>
              <w:tc>
                <w:tcPr>
                  <w:tcW w:w="6437" w:type="dxa"/>
                  <w:gridSpan w:val="3"/>
                  <w:hideMark/>
                </w:tcPr>
                <w:p w14:paraId="6A2F82BE" w14:textId="21074B60" w:rsidR="00CB1953" w:rsidRPr="00D02B92" w:rsidRDefault="00CB1953" w:rsidP="00D02B92">
                  <w:pPr>
                    <w:ind w:left="-108"/>
                    <w:jc w:val="both"/>
                    <w:rPr>
                      <w:lang w:eastAsia="en-US"/>
                    </w:rPr>
                  </w:pPr>
                </w:p>
              </w:tc>
            </w:tr>
            <w:tr w:rsidR="006A0785" w:rsidRPr="009628D2" w14:paraId="5085B48C" w14:textId="77777777" w:rsidTr="00D02B92">
              <w:trPr>
                <w:trHeight w:val="117"/>
              </w:trPr>
              <w:tc>
                <w:tcPr>
                  <w:tcW w:w="9871" w:type="dxa"/>
                  <w:gridSpan w:val="5"/>
                  <w:tcBorders>
                    <w:top w:val="nil"/>
                    <w:left w:val="nil"/>
                    <w:bottom w:val="nil"/>
                    <w:right w:val="nil"/>
                  </w:tcBorders>
                  <w:shd w:val="clear" w:color="auto" w:fill="auto"/>
                </w:tcPr>
                <w:p w14:paraId="0F6C8061" w14:textId="77777777" w:rsidR="006A0785" w:rsidRPr="009628D2" w:rsidRDefault="006A0785" w:rsidP="000A645C">
                  <w:pPr>
                    <w:jc w:val="center"/>
                    <w:rPr>
                      <w:b/>
                    </w:rPr>
                  </w:pPr>
                </w:p>
              </w:tc>
            </w:tr>
            <w:tr w:rsidR="006A0785" w:rsidRPr="009628D2" w14:paraId="1B8FBD13" w14:textId="77777777" w:rsidTr="000A645C">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0A645C">
                  <w:pPr>
                    <w:jc w:val="both"/>
                    <w:rPr>
                      <w:b/>
                    </w:rPr>
                  </w:pPr>
                </w:p>
              </w:tc>
              <w:tc>
                <w:tcPr>
                  <w:tcW w:w="6294" w:type="dxa"/>
                  <w:gridSpan w:val="3"/>
                  <w:tcBorders>
                    <w:top w:val="nil"/>
                    <w:left w:val="nil"/>
                    <w:bottom w:val="nil"/>
                    <w:right w:val="nil"/>
                  </w:tcBorders>
                  <w:shd w:val="clear" w:color="auto" w:fill="auto"/>
                </w:tcPr>
                <w:p w14:paraId="36B6BD7A" w14:textId="77777777" w:rsidR="006A0785" w:rsidRPr="00D02B92" w:rsidRDefault="006A0785" w:rsidP="000A645C">
                  <w:pPr>
                    <w:jc w:val="both"/>
                    <w:rPr>
                      <w:b/>
                    </w:rPr>
                  </w:pPr>
                </w:p>
              </w:tc>
            </w:tr>
          </w:tbl>
          <w:p w14:paraId="74554DE0" w14:textId="77777777" w:rsidR="006A0785" w:rsidRPr="00AA1902" w:rsidRDefault="006A0785" w:rsidP="000A645C">
            <w:pPr>
              <w:jc w:val="center"/>
              <w:rPr>
                <w:b/>
              </w:rPr>
            </w:pPr>
          </w:p>
        </w:tc>
      </w:tr>
    </w:tbl>
    <w:p w14:paraId="1E213046" w14:textId="77777777"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03F81EAA" w14:textId="77777777" w:rsidR="00710F00" w:rsidRDefault="00710F00" w:rsidP="00710F00">
      <w:pPr>
        <w:ind w:firstLine="709"/>
        <w:jc w:val="both"/>
        <w:rPr>
          <w:color w:val="000000"/>
        </w:rPr>
      </w:pPr>
      <w:r w:rsidRPr="00AB166B">
        <w:rPr>
          <w:b/>
          <w:color w:val="000000"/>
        </w:rPr>
        <w:lastRenderedPageBreak/>
        <w:t xml:space="preserve">Документи приймаються з </w:t>
      </w:r>
      <w:r>
        <w:rPr>
          <w:b/>
          <w:color w:val="000000"/>
        </w:rPr>
        <w:t>08</w:t>
      </w:r>
      <w:r w:rsidRPr="00AB166B">
        <w:rPr>
          <w:b/>
          <w:color w:val="000000"/>
        </w:rPr>
        <w:t xml:space="preserve">.00 </w:t>
      </w:r>
      <w:r>
        <w:rPr>
          <w:b/>
          <w:color w:val="000000"/>
        </w:rPr>
        <w:t>24</w:t>
      </w:r>
      <w:r w:rsidRPr="00AB166B">
        <w:rPr>
          <w:b/>
          <w:color w:val="000000"/>
        </w:rPr>
        <w:t xml:space="preserve"> </w:t>
      </w:r>
      <w:r>
        <w:rPr>
          <w:b/>
          <w:color w:val="000000"/>
        </w:rPr>
        <w:t>липня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30</w:t>
      </w:r>
      <w:r w:rsidRPr="00AB166B">
        <w:rPr>
          <w:b/>
          <w:color w:val="000000"/>
        </w:rPr>
        <w:t xml:space="preserve"> </w:t>
      </w:r>
      <w:r>
        <w:rPr>
          <w:b/>
          <w:color w:val="000000"/>
        </w:rPr>
        <w:t>липня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61E5F02F"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4D3C2F96" w14:textId="0CD261AE"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710F00">
                    <w:rPr>
                      <w:rFonts w:eastAsia="Times New Roman"/>
                      <w:b/>
                    </w:rPr>
                    <w:t>31</w:t>
                  </w:r>
                  <w:r w:rsidRPr="00CD539F">
                    <w:rPr>
                      <w:rFonts w:eastAsia="Times New Roman"/>
                      <w:b/>
                    </w:rPr>
                    <w:t xml:space="preserve"> </w:t>
                  </w:r>
                  <w:r w:rsidR="00953565">
                    <w:rPr>
                      <w:rFonts w:eastAsia="Times New Roman"/>
                      <w:b/>
                    </w:rPr>
                    <w:t>лип</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 xml:space="preserve">6. Прізвище, ім’я та по батькові, номер телефону та адреса електронної пошти особи, яка надає додаткову інформацію з питань </w:t>
                  </w:r>
                  <w:r w:rsidRPr="00142F77">
                    <w:rPr>
                      <w:b/>
                    </w:rPr>
                    <w:lastRenderedPageBreak/>
                    <w:t>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9"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2857D9EB" w14:textId="77777777" w:rsidR="00D02B92" w:rsidRDefault="00D02B92" w:rsidP="000A645C">
                  <w:pPr>
                    <w:jc w:val="center"/>
                    <w:rPr>
                      <w:b/>
                    </w:rPr>
                  </w:pPr>
                </w:p>
                <w:p w14:paraId="60255DE8" w14:textId="77777777" w:rsidR="00BE425E" w:rsidRPr="00142F77" w:rsidRDefault="00BE425E" w:rsidP="000A645C">
                  <w:pPr>
                    <w:jc w:val="center"/>
                    <w:rPr>
                      <w:b/>
                    </w:rPr>
                  </w:pPr>
                  <w:r w:rsidRPr="00142F77">
                    <w:rPr>
                      <w:b/>
                    </w:rPr>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0A645C">
                  <w:pPr>
                    <w:shd w:val="clear" w:color="auto" w:fill="FFFFFF"/>
                    <w:jc w:val="center"/>
                    <w:rPr>
                      <w:b/>
                    </w:rPr>
                  </w:pPr>
                  <w:r w:rsidRPr="00E22003">
                    <w:rPr>
                      <w:b/>
                    </w:rPr>
                    <w:t>Вимоги до компетентності</w:t>
                  </w: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6078AED6" w14:textId="77777777" w:rsidR="00BE425E" w:rsidRPr="00E22003" w:rsidRDefault="00BE425E" w:rsidP="000A645C">
                  <w:pPr>
                    <w:jc w:val="center"/>
                    <w:rPr>
                      <w:b/>
                    </w:rPr>
                  </w:pPr>
                  <w:r w:rsidRPr="00E22003">
                    <w:rPr>
                      <w:b/>
                    </w:rPr>
                    <w:t>Професійні знання</w:t>
                  </w: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710F00">
        <w:trPr>
          <w:trHeight w:val="229"/>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710F00">
      <w:pPr>
        <w:ind w:left="5760"/>
        <w:rPr>
          <w:b/>
        </w:rPr>
      </w:pPr>
    </w:p>
    <w:sectPr w:rsidR="00F01C73" w:rsidSect="00071BC3">
      <w:headerReference w:type="default" r:id="rId10"/>
      <w:pgSz w:w="11906" w:h="16838"/>
      <w:pgMar w:top="993" w:right="56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1A0E" w14:textId="77777777" w:rsidR="00CD038A" w:rsidRDefault="00CD038A" w:rsidP="00410A58">
      <w:r>
        <w:separator/>
      </w:r>
    </w:p>
  </w:endnote>
  <w:endnote w:type="continuationSeparator" w:id="0">
    <w:p w14:paraId="7035199E" w14:textId="77777777" w:rsidR="00CD038A" w:rsidRDefault="00CD038A"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882ED" w14:textId="77777777" w:rsidR="00CD038A" w:rsidRDefault="00CD038A" w:rsidP="00410A58">
      <w:r>
        <w:separator/>
      </w:r>
    </w:p>
  </w:footnote>
  <w:footnote w:type="continuationSeparator" w:id="0">
    <w:p w14:paraId="6334C6FA" w14:textId="77777777" w:rsidR="00CD038A" w:rsidRDefault="00CD038A"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710F0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746"/>
    <w:rsid w:val="0010711E"/>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15D6"/>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4CFC27F8-1F93-4D58-83E3-2416A67B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45BC-374D-4680-9A9C-8891E715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11542</Words>
  <Characters>6580</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18086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2024-06-26T15:49:00Z</cp:lastPrinted>
  <dcterms:created xsi:type="dcterms:W3CDTF">2024-07-23T08:44:00Z</dcterms:created>
  <dcterms:modified xsi:type="dcterms:W3CDTF">2024-07-23T08:44:00Z</dcterms:modified>
</cp:coreProperties>
</file>