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35FE1" w14:textId="77777777" w:rsidR="00040BA6" w:rsidRPr="009C0449" w:rsidRDefault="00040BA6" w:rsidP="00040BA6">
      <w:pPr>
        <w:ind w:left="5126" w:firstLine="634"/>
        <w:jc w:val="both"/>
        <w:rPr>
          <w:b/>
        </w:rPr>
      </w:pPr>
      <w:r w:rsidRPr="009C0449">
        <w:rPr>
          <w:b/>
        </w:rPr>
        <w:t>ЗАТВЕРДЖЕНО</w:t>
      </w:r>
    </w:p>
    <w:p w14:paraId="4602195F" w14:textId="77777777" w:rsidR="00040BA6" w:rsidRDefault="00040BA6" w:rsidP="00040BA6">
      <w:pPr>
        <w:ind w:left="5760"/>
      </w:pPr>
      <w:r>
        <w:t>Наказ територіального управління Служби судової охорони у Запорізькій області</w:t>
      </w:r>
    </w:p>
    <w:p w14:paraId="59943B29" w14:textId="77777777" w:rsidR="00040BA6" w:rsidRDefault="00040BA6" w:rsidP="00040BA6">
      <w:pPr>
        <w:ind w:left="5126" w:firstLine="634"/>
        <w:jc w:val="both"/>
      </w:pPr>
      <w:r>
        <w:t>від ___. ___.2024 № ___</w:t>
      </w:r>
    </w:p>
    <w:p w14:paraId="26AE7215" w14:textId="77777777" w:rsidR="00040BA6" w:rsidRDefault="00040BA6" w:rsidP="00040BA6">
      <w:pPr>
        <w:jc w:val="center"/>
        <w:rPr>
          <w:b/>
        </w:rPr>
      </w:pPr>
    </w:p>
    <w:p w14:paraId="0D5B4F79" w14:textId="77777777" w:rsidR="00040BA6" w:rsidRPr="009C0449" w:rsidRDefault="00040BA6" w:rsidP="00040BA6">
      <w:pPr>
        <w:jc w:val="center"/>
        <w:rPr>
          <w:b/>
        </w:rPr>
      </w:pPr>
      <w:r w:rsidRPr="009C0449">
        <w:rPr>
          <w:b/>
        </w:rPr>
        <w:t>УМОВИ</w:t>
      </w:r>
    </w:p>
    <w:p w14:paraId="03047F25" w14:textId="4EC1B30C" w:rsidR="00040BA6" w:rsidRDefault="00040BA6" w:rsidP="00040BA6">
      <w:pPr>
        <w:jc w:val="both"/>
        <w:rPr>
          <w:b/>
        </w:rPr>
      </w:pPr>
      <w:r w:rsidRPr="009C0449">
        <w:rPr>
          <w:b/>
        </w:rPr>
        <w:t xml:space="preserve">проведення конкурсу на зайняття вакантної посади </w:t>
      </w:r>
      <w:r>
        <w:rPr>
          <w:b/>
        </w:rPr>
        <w:t>головний спеціаліст (з питань запобігання та виявлення корупції) т</w:t>
      </w:r>
      <w:r w:rsidRPr="009C0449">
        <w:rPr>
          <w:b/>
        </w:rPr>
        <w:t>ериторіального управління Служби судової охорони у Запорізькій області</w:t>
      </w:r>
      <w:r>
        <w:rPr>
          <w:b/>
        </w:rPr>
        <w:t>.</w:t>
      </w:r>
    </w:p>
    <w:p w14:paraId="5E8E6C08" w14:textId="77777777" w:rsidR="00040BA6" w:rsidRDefault="00040BA6" w:rsidP="00040BA6">
      <w:pPr>
        <w:ind w:firstLine="720"/>
        <w:rPr>
          <w:b/>
        </w:rPr>
      </w:pPr>
    </w:p>
    <w:p w14:paraId="18D35497" w14:textId="77777777" w:rsidR="00040BA6" w:rsidRPr="006A7D50" w:rsidRDefault="00040BA6" w:rsidP="00040BA6">
      <w:pPr>
        <w:ind w:firstLine="720"/>
        <w:rPr>
          <w:b/>
        </w:rPr>
      </w:pPr>
      <w:r w:rsidRPr="006A7D50">
        <w:rPr>
          <w:b/>
        </w:rPr>
        <w:t>1.</w:t>
      </w:r>
      <w:r>
        <w:rPr>
          <w:b/>
        </w:rPr>
        <w:t xml:space="preserve"> </w:t>
      </w:r>
      <w:r w:rsidRPr="006A7D50">
        <w:rPr>
          <w:b/>
        </w:rPr>
        <w:t>Загальні умови.</w:t>
      </w:r>
    </w:p>
    <w:p w14:paraId="2400B0E6" w14:textId="77777777" w:rsidR="002433A4" w:rsidRPr="006F0AF8" w:rsidRDefault="002433A4" w:rsidP="002433A4">
      <w:pPr>
        <w:shd w:val="clear" w:color="auto" w:fill="FFFFFF"/>
        <w:ind w:firstLine="709"/>
        <w:jc w:val="both"/>
        <w:rPr>
          <w:rFonts w:eastAsia="Times New Roman"/>
          <w:lang w:eastAsia="uk-UA"/>
        </w:rPr>
      </w:pPr>
      <w:r w:rsidRPr="006F0AF8">
        <w:rPr>
          <w:rFonts w:eastAsia="Times New Roman"/>
          <w:lang w:eastAsia="uk-UA"/>
        </w:rPr>
        <w:t>1) розроблення, організація та контроль за проведенням заходів щодо запобігання корупційним правопорушенням та правопорушенням, пов’язаним з корупцією;</w:t>
      </w:r>
    </w:p>
    <w:p w14:paraId="498F3EEC" w14:textId="77777777" w:rsidR="002433A4" w:rsidRPr="006F0AF8" w:rsidRDefault="002433A4" w:rsidP="002433A4">
      <w:pPr>
        <w:shd w:val="clear" w:color="auto" w:fill="FFFFFF"/>
        <w:ind w:firstLine="709"/>
        <w:jc w:val="both"/>
        <w:rPr>
          <w:rFonts w:eastAsia="Times New Roman"/>
          <w:lang w:eastAsia="uk-UA"/>
        </w:rPr>
      </w:pPr>
      <w:r w:rsidRPr="006F0AF8">
        <w:rPr>
          <w:rFonts w:eastAsia="Times New Roman"/>
          <w:lang w:eastAsia="uk-UA"/>
        </w:rPr>
        <w:t>2) організація роботи з оцінки корупційних ризиків у діяльності відповідного органу, підготовки заходів щодо їх усунення, внесення керівнику такого органу відповідних пропозицій;</w:t>
      </w:r>
    </w:p>
    <w:p w14:paraId="176DB5A2" w14:textId="77777777" w:rsidR="002433A4" w:rsidRPr="006F0AF8" w:rsidRDefault="002433A4" w:rsidP="002433A4">
      <w:pPr>
        <w:shd w:val="clear" w:color="auto" w:fill="FFFFFF"/>
        <w:ind w:firstLine="709"/>
        <w:jc w:val="both"/>
        <w:rPr>
          <w:rFonts w:eastAsia="Times New Roman"/>
          <w:lang w:eastAsia="uk-UA"/>
        </w:rPr>
      </w:pPr>
      <w:r w:rsidRPr="006F0AF8">
        <w:rPr>
          <w:rFonts w:eastAsia="Times New Roman"/>
          <w:lang w:eastAsia="uk-UA"/>
        </w:rPr>
        <w:t>3) надання методичної та консультаційної допомоги з питань додержання законодавства щодо запобігання корупції;</w:t>
      </w:r>
    </w:p>
    <w:p w14:paraId="66DDCFC8" w14:textId="77777777" w:rsidR="002433A4" w:rsidRPr="006F0AF8" w:rsidRDefault="002433A4" w:rsidP="002433A4">
      <w:pPr>
        <w:shd w:val="clear" w:color="auto" w:fill="FFFFFF"/>
        <w:ind w:firstLine="709"/>
        <w:jc w:val="both"/>
        <w:rPr>
          <w:rFonts w:eastAsia="Times New Roman"/>
          <w:lang w:eastAsia="uk-UA"/>
        </w:rPr>
      </w:pPr>
      <w:r w:rsidRPr="006F0AF8">
        <w:rPr>
          <w:rFonts w:eastAsia="Times New Roman"/>
          <w:lang w:eastAsia="uk-UA"/>
        </w:rPr>
        <w:t>4) здійснення заходів з виявлення конфлікту інтересів, сприяння його врегулюванню, інформування керівника відповідного органу та Національного агентства про виявлення конфлікту інтересів та заходи, вжиті для його врегулювання;</w:t>
      </w:r>
    </w:p>
    <w:p w14:paraId="667913E1" w14:textId="77777777" w:rsidR="002433A4" w:rsidRPr="006F0AF8" w:rsidRDefault="002433A4" w:rsidP="002433A4">
      <w:pPr>
        <w:shd w:val="clear" w:color="auto" w:fill="FFFFFF"/>
        <w:ind w:firstLine="709"/>
        <w:jc w:val="both"/>
        <w:rPr>
          <w:rFonts w:eastAsia="Times New Roman"/>
          <w:lang w:eastAsia="uk-UA"/>
        </w:rPr>
      </w:pPr>
      <w:r w:rsidRPr="006F0AF8">
        <w:rPr>
          <w:rFonts w:eastAsia="Times New Roman"/>
          <w:lang w:eastAsia="uk-UA"/>
        </w:rPr>
        <w:t>5) перевірка факту подання суб’єктами декларування декларацій та повідомлення Національного агентства про випадки неподання чи несвоєчасного подання таких декларацій у визначеному відповідно до Закону України «Про запобігання корупції» порядку;</w:t>
      </w:r>
    </w:p>
    <w:p w14:paraId="4DFC91FA" w14:textId="77777777" w:rsidR="002433A4" w:rsidRPr="006F0AF8" w:rsidRDefault="002433A4" w:rsidP="002433A4">
      <w:pPr>
        <w:shd w:val="clear" w:color="auto" w:fill="FFFFFF"/>
        <w:ind w:firstLine="709"/>
        <w:jc w:val="both"/>
        <w:rPr>
          <w:rFonts w:eastAsia="Times New Roman"/>
          <w:lang w:eastAsia="uk-UA"/>
        </w:rPr>
      </w:pPr>
      <w:r w:rsidRPr="006F0AF8">
        <w:rPr>
          <w:rFonts w:eastAsia="Times New Roman"/>
          <w:lang w:eastAsia="uk-UA"/>
        </w:rPr>
        <w:t>6) здійснення контролю за дотриманням антикорупційного законодавства, у тому числі розгляд повідомлень про порушення вимог Закону України «Про запобігання корупції», у тому числі на підвідомчих підприємствах, в установах та організаціях;</w:t>
      </w:r>
    </w:p>
    <w:p w14:paraId="6D790B98" w14:textId="77777777" w:rsidR="002433A4" w:rsidRPr="006F0AF8" w:rsidRDefault="002433A4" w:rsidP="002433A4">
      <w:pPr>
        <w:shd w:val="clear" w:color="auto" w:fill="FFFFFF"/>
        <w:ind w:firstLine="709"/>
        <w:jc w:val="both"/>
        <w:rPr>
          <w:rFonts w:eastAsia="Times New Roman"/>
          <w:lang w:eastAsia="uk-UA"/>
        </w:rPr>
      </w:pPr>
      <w:r w:rsidRPr="006F0AF8">
        <w:rPr>
          <w:rFonts w:eastAsia="Times New Roman"/>
          <w:lang w:eastAsia="uk-UA"/>
        </w:rPr>
        <w:t>7) забезпечення захисту співробітників (працівників), які повідомили про порушення вимог Закону України «Про запобігання корупції», від застосування негативних заходів впливу з боку керівника або роботодавця відповідно до законодавства щодо захисту викривачів;</w:t>
      </w:r>
    </w:p>
    <w:p w14:paraId="57BEB603" w14:textId="77777777" w:rsidR="002433A4" w:rsidRPr="006F0AF8" w:rsidRDefault="002433A4" w:rsidP="002433A4">
      <w:pPr>
        <w:shd w:val="clear" w:color="auto" w:fill="FFFFFF"/>
        <w:ind w:firstLine="709"/>
        <w:jc w:val="both"/>
        <w:rPr>
          <w:rFonts w:eastAsia="Times New Roman"/>
          <w:lang w:eastAsia="uk-UA"/>
        </w:rPr>
      </w:pPr>
      <w:r w:rsidRPr="006F0AF8">
        <w:rPr>
          <w:rFonts w:eastAsia="Times New Roman"/>
          <w:lang w:eastAsia="uk-UA"/>
        </w:rPr>
        <w:t>8) інформування керівника відповідного органу, Національного агентства або інших спеціально уповноважених суб’єктів у сфері протидії корупції про факти порушення законодавства у сфері запобігання і протидії корупції.</w:t>
      </w:r>
    </w:p>
    <w:p w14:paraId="0808EE16" w14:textId="77777777" w:rsidR="00040BA6" w:rsidRPr="006A7D50" w:rsidRDefault="00040BA6" w:rsidP="00040BA6">
      <w:pPr>
        <w:ind w:firstLine="720"/>
      </w:pPr>
    </w:p>
    <w:p w14:paraId="59A265CF" w14:textId="77777777" w:rsidR="00040BA6" w:rsidRPr="009C0449" w:rsidRDefault="00040BA6" w:rsidP="00040BA6">
      <w:pPr>
        <w:ind w:firstLine="720"/>
        <w:jc w:val="both"/>
        <w:rPr>
          <w:b/>
        </w:rPr>
      </w:pPr>
      <w:r>
        <w:rPr>
          <w:b/>
        </w:rPr>
        <w:t>2</w:t>
      </w:r>
      <w:r w:rsidRPr="009C0449">
        <w:rPr>
          <w:b/>
        </w:rPr>
        <w:t>.Умови оплати праці:</w:t>
      </w:r>
    </w:p>
    <w:p w14:paraId="4628894B" w14:textId="7A595E5D" w:rsidR="00040BA6" w:rsidRDefault="00040BA6" w:rsidP="00040BA6">
      <w:pPr>
        <w:ind w:firstLine="720"/>
        <w:jc w:val="both"/>
      </w:pPr>
      <w:r>
        <w:t xml:space="preserve">1) посадовий оклад – </w:t>
      </w:r>
      <w:r w:rsidR="00494502" w:rsidRPr="00494502">
        <w:t>6060</w:t>
      </w:r>
      <w:r>
        <w:t xml:space="preserve"> гривень,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охорони»;</w:t>
      </w:r>
    </w:p>
    <w:p w14:paraId="1C27ECF2" w14:textId="77777777" w:rsidR="00040BA6" w:rsidRDefault="00040BA6" w:rsidP="00040BA6">
      <w:pPr>
        <w:ind w:firstLine="720"/>
        <w:jc w:val="both"/>
      </w:pPr>
      <w:r>
        <w:lastRenderedPageBreak/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42B9CC91" w14:textId="77777777" w:rsidR="00040BA6" w:rsidRDefault="00040BA6" w:rsidP="00040BA6">
      <w:pPr>
        <w:ind w:firstLine="720"/>
        <w:jc w:val="both"/>
      </w:pPr>
    </w:p>
    <w:p w14:paraId="6CE9A98B" w14:textId="77777777" w:rsidR="00040BA6" w:rsidRDefault="00040BA6" w:rsidP="00040BA6">
      <w:pPr>
        <w:ind w:firstLine="720"/>
        <w:jc w:val="both"/>
      </w:pPr>
      <w:r w:rsidRPr="009C0449">
        <w:rPr>
          <w:b/>
        </w:rPr>
        <w:t>3. Інформація про строковість чи безстроковість призначення на посаду:</w:t>
      </w:r>
      <w:r>
        <w:t xml:space="preserve"> </w:t>
      </w:r>
      <w:r w:rsidRPr="00E6096B">
        <w:t xml:space="preserve">безстроково. </w:t>
      </w:r>
    </w:p>
    <w:p w14:paraId="5B1A35A7" w14:textId="77777777" w:rsidR="00040BA6" w:rsidRDefault="00040BA6" w:rsidP="00040BA6">
      <w:pPr>
        <w:ind w:firstLine="720"/>
        <w:jc w:val="both"/>
      </w:pPr>
    </w:p>
    <w:p w14:paraId="178920C3" w14:textId="77777777" w:rsidR="00040BA6" w:rsidRPr="00E6096B" w:rsidRDefault="00040BA6" w:rsidP="00040BA6">
      <w:pPr>
        <w:ind w:firstLine="720"/>
        <w:jc w:val="both"/>
      </w:pPr>
      <w:r w:rsidRPr="009C0449">
        <w:rPr>
          <w:b/>
        </w:rPr>
        <w:t>4. Перелік документів, необхідних для участі в конкурсі, та строк їх подання:</w:t>
      </w:r>
    </w:p>
    <w:p w14:paraId="02BA8B32" w14:textId="77777777" w:rsidR="00040BA6" w:rsidRDefault="00040BA6" w:rsidP="00040BA6">
      <w:pPr>
        <w:ind w:firstLine="720"/>
        <w:jc w:val="both"/>
      </w:pPr>
      <w: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14:paraId="497AB30A" w14:textId="77777777" w:rsidR="00040BA6" w:rsidRDefault="00040BA6" w:rsidP="00040BA6">
      <w:pPr>
        <w:ind w:firstLine="720"/>
        <w:jc w:val="both"/>
      </w:pPr>
      <w:r>
        <w:t xml:space="preserve">2) копія паспорта громадянина України; </w:t>
      </w:r>
    </w:p>
    <w:p w14:paraId="0333511E" w14:textId="77777777" w:rsidR="00040BA6" w:rsidRDefault="00040BA6" w:rsidP="00040BA6">
      <w:pPr>
        <w:ind w:firstLine="720"/>
        <w:jc w:val="both"/>
      </w:pPr>
      <w:r>
        <w:t xml:space="preserve">3) копія (копії) документа (документів) про освіту з додатком (додатками); </w:t>
      </w:r>
    </w:p>
    <w:p w14:paraId="62BBA524" w14:textId="77777777" w:rsidR="00040BA6" w:rsidRDefault="00040BA6" w:rsidP="00040BA6">
      <w:pPr>
        <w:ind w:firstLine="720"/>
        <w:jc w:val="both"/>
      </w:pPr>
      <w:r>
        <w:t>4) заповнена особова картка, визначеного зразка (П-2);</w:t>
      </w:r>
    </w:p>
    <w:p w14:paraId="53BB4D97" w14:textId="77777777" w:rsidR="00040BA6" w:rsidRDefault="00040BA6" w:rsidP="00040BA6">
      <w:pPr>
        <w:ind w:firstLine="720"/>
        <w:jc w:val="both"/>
      </w:pPr>
      <w:r>
        <w:t>5) автобіографія;</w:t>
      </w:r>
    </w:p>
    <w:p w14:paraId="539C7FD5" w14:textId="77777777" w:rsidR="00040BA6" w:rsidRDefault="00040BA6" w:rsidP="00040BA6">
      <w:pPr>
        <w:ind w:firstLine="720"/>
        <w:jc w:val="both"/>
      </w:pPr>
      <w:r>
        <w:t>6) фотокартка розміром 30х40 мм;</w:t>
      </w:r>
    </w:p>
    <w:p w14:paraId="35E0F063" w14:textId="77777777" w:rsidR="00040BA6" w:rsidRPr="004D00E1" w:rsidRDefault="00040BA6" w:rsidP="00040BA6">
      <w:pPr>
        <w:ind w:firstLine="709"/>
        <w:contextualSpacing/>
        <w:jc w:val="both"/>
        <w:rPr>
          <w:rFonts w:eastAsia="Times New Roman"/>
        </w:rPr>
      </w:pPr>
      <w:r>
        <w:t xml:space="preserve">7) </w:t>
      </w:r>
      <w:r w:rsidRPr="004D00E1">
        <w:rPr>
          <w:rFonts w:eastAsia="Times New Roman"/>
        </w:rPr>
        <w:t xml:space="preserve">декларація особи, уповноваженої на виконання функцій держави або місцевого самоврядування, визначена Законом України «Про запобігання корупції», за рік, що передує року, у якому було оприлюднено оголошення про конкурс (надається у вигляді роздрукованого примірника заповненої декларації на офіційному </w:t>
      </w:r>
      <w:proofErr w:type="spellStart"/>
      <w:r w:rsidRPr="004D00E1">
        <w:rPr>
          <w:rFonts w:eastAsia="Times New Roman"/>
        </w:rPr>
        <w:t>вебсайті</w:t>
      </w:r>
      <w:proofErr w:type="spellEnd"/>
      <w:r w:rsidRPr="004D00E1">
        <w:rPr>
          <w:rFonts w:eastAsia="Times New Roman"/>
        </w:rPr>
        <w:t xml:space="preserve"> Національного </w:t>
      </w:r>
      <w:proofErr w:type="spellStart"/>
      <w:r w:rsidRPr="004D00E1">
        <w:rPr>
          <w:rFonts w:eastAsia="Times New Roman"/>
        </w:rPr>
        <w:t>агенства</w:t>
      </w:r>
      <w:proofErr w:type="spellEnd"/>
      <w:r w:rsidRPr="004D00E1">
        <w:rPr>
          <w:rFonts w:eastAsia="Times New Roman"/>
        </w:rPr>
        <w:t xml:space="preserve"> з питань запобігання корупції);</w:t>
      </w:r>
    </w:p>
    <w:p w14:paraId="1172CFEC" w14:textId="77777777" w:rsidR="00040BA6" w:rsidRPr="004D00E1" w:rsidRDefault="00040BA6" w:rsidP="00040BA6">
      <w:pPr>
        <w:ind w:firstLine="709"/>
        <w:contextualSpacing/>
        <w:jc w:val="both"/>
        <w:rPr>
          <w:rFonts w:eastAsia="Times New Roman"/>
        </w:rPr>
      </w:pPr>
      <w:r>
        <w:t xml:space="preserve">8) </w:t>
      </w:r>
      <w:r w:rsidRPr="004D00E1">
        <w:rPr>
          <w:rFonts w:eastAsia="Times New Roman"/>
        </w:rPr>
        <w:t xml:space="preserve">відомості про трудову діяльність з реєстру застрахованих осіб Державного реєстру </w:t>
      </w:r>
      <w:proofErr w:type="spellStart"/>
      <w:r w:rsidRPr="004D00E1">
        <w:rPr>
          <w:rFonts w:eastAsia="Times New Roman"/>
        </w:rPr>
        <w:t>загальнообов</w:t>
      </w:r>
      <w:proofErr w:type="spellEnd"/>
      <w:r w:rsidRPr="004D00E1">
        <w:rPr>
          <w:rFonts w:eastAsia="Times New Roman"/>
          <w:lang w:val="ru-RU"/>
        </w:rPr>
        <w:t>’</w:t>
      </w:r>
      <w:proofErr w:type="spellStart"/>
      <w:r w:rsidRPr="004D00E1">
        <w:rPr>
          <w:rFonts w:eastAsia="Times New Roman"/>
        </w:rPr>
        <w:t>язкового</w:t>
      </w:r>
      <w:proofErr w:type="spellEnd"/>
      <w:r w:rsidRPr="004D00E1">
        <w:rPr>
          <w:rFonts w:eastAsia="Times New Roman"/>
        </w:rPr>
        <w:t xml:space="preserve"> державного соціального страхування та копія трудової книжки;</w:t>
      </w:r>
    </w:p>
    <w:p w14:paraId="7C9F4EEC" w14:textId="77777777" w:rsidR="00040BA6" w:rsidRDefault="00040BA6" w:rsidP="00040BA6">
      <w:pPr>
        <w:ind w:firstLine="720"/>
        <w:jc w:val="both"/>
      </w:pPr>
      <w:r>
        <w:t>9) інформація про стан здоров’я:</w:t>
      </w:r>
    </w:p>
    <w:p w14:paraId="06A3AACD" w14:textId="77777777" w:rsidR="00040BA6" w:rsidRDefault="00040BA6" w:rsidP="00040BA6">
      <w:pPr>
        <w:ind w:firstLine="720"/>
        <w:jc w:val="both"/>
      </w:pPr>
      <w:r>
        <w:t>- медична довідка про стан здоров’я, що дозволяє брати участь у конкурсних випробуваннях та відсутність протипоказань для фізичного навантаження (форма 086/о);</w:t>
      </w:r>
    </w:p>
    <w:p w14:paraId="4FDC1FB6" w14:textId="77777777" w:rsidR="00040BA6" w:rsidRDefault="00040BA6" w:rsidP="00040BA6">
      <w:pPr>
        <w:ind w:firstLine="720"/>
        <w:jc w:val="both"/>
      </w:pPr>
      <w:r>
        <w:t>- медична довідка про проходження попереднього, періодичного та позачергового психіатричних оглядів, у тому числі на предмет вживання психоактивних речовин встановленого зразку (форма № 100-2/о);</w:t>
      </w:r>
    </w:p>
    <w:p w14:paraId="4AB96D85" w14:textId="77777777" w:rsidR="00040BA6" w:rsidRPr="004D00E1" w:rsidRDefault="00040BA6" w:rsidP="00040BA6">
      <w:pPr>
        <w:ind w:firstLine="709"/>
        <w:contextualSpacing/>
        <w:jc w:val="both"/>
        <w:rPr>
          <w:rFonts w:eastAsia="Times New Roman"/>
        </w:rPr>
      </w:pPr>
      <w:r>
        <w:t>10)</w:t>
      </w:r>
      <w:r>
        <w:tab/>
        <w:t xml:space="preserve"> </w:t>
      </w:r>
      <w:r w:rsidRPr="004D00E1">
        <w:rPr>
          <w:rFonts w:eastAsia="Times New Roman"/>
          <w:shd w:val="clear" w:color="auto" w:fill="FFFFFF"/>
        </w:rPr>
        <w:t xml:space="preserve">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 </w:t>
      </w:r>
      <w:r w:rsidRPr="004D00E1">
        <w:rPr>
          <w:rFonts w:eastAsia="Times New Roman"/>
        </w:rPr>
        <w:t>(подається у вигляді копій всіх заповнених сторінок);</w:t>
      </w:r>
    </w:p>
    <w:p w14:paraId="46AB7071" w14:textId="77777777" w:rsidR="00040BA6" w:rsidRPr="00E6096B" w:rsidRDefault="00040BA6" w:rsidP="00040BA6">
      <w:pPr>
        <w:ind w:firstLine="720"/>
        <w:jc w:val="both"/>
      </w:pPr>
      <w:r w:rsidRPr="00E6096B">
        <w:t>11) державний сертифікат про рівень володіння державною мовою, що видається Національною комісією зі стандартів держа</w:t>
      </w:r>
      <w:r>
        <w:t>в</w:t>
      </w:r>
      <w:r w:rsidRPr="00E6096B">
        <w:t>ної мови або витяг з Реєстру державних сертифікатів про рівень володіння державною мовою.</w:t>
      </w:r>
    </w:p>
    <w:p w14:paraId="3A0572D2" w14:textId="77777777" w:rsidR="00040BA6" w:rsidRDefault="00040BA6" w:rsidP="00040BA6">
      <w:pPr>
        <w:ind w:firstLine="720"/>
        <w:jc w:val="both"/>
      </w:pPr>
      <w:r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</w:r>
    </w:p>
    <w:p w14:paraId="7E12BEF9" w14:textId="77777777" w:rsidR="00040BA6" w:rsidRDefault="00040BA6" w:rsidP="00040BA6">
      <w:pPr>
        <w:ind w:firstLine="720"/>
        <w:jc w:val="both"/>
      </w:pPr>
      <w:r>
        <w:lastRenderedPageBreak/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</w:r>
    </w:p>
    <w:p w14:paraId="30354ABF" w14:textId="77777777" w:rsidR="00040BA6" w:rsidRDefault="00040BA6" w:rsidP="00040BA6">
      <w:pPr>
        <w:ind w:firstLine="720"/>
        <w:jc w:val="both"/>
      </w:pPr>
    </w:p>
    <w:p w14:paraId="078157A2" w14:textId="6448D7D5" w:rsidR="00040BA6" w:rsidRDefault="00040BA6" w:rsidP="00040BA6">
      <w:pPr>
        <w:ind w:firstLine="709"/>
        <w:jc w:val="both"/>
        <w:rPr>
          <w:color w:val="000000"/>
        </w:rPr>
      </w:pPr>
      <w:r w:rsidRPr="00AB166B">
        <w:rPr>
          <w:b/>
          <w:color w:val="000000"/>
        </w:rPr>
        <w:t xml:space="preserve">Документи приймаються з 08.00 </w:t>
      </w:r>
      <w:r w:rsidR="004B7AD3">
        <w:rPr>
          <w:b/>
          <w:color w:val="000000"/>
          <w:lang w:val="ru-RU"/>
        </w:rPr>
        <w:t>19</w:t>
      </w:r>
      <w:r>
        <w:rPr>
          <w:b/>
          <w:color w:val="000000"/>
        </w:rPr>
        <w:t xml:space="preserve"> серпня</w:t>
      </w:r>
      <w:r w:rsidRPr="00AB166B">
        <w:rPr>
          <w:b/>
          <w:color w:val="000000"/>
        </w:rPr>
        <w:t xml:space="preserve"> 202</w:t>
      </w:r>
      <w:r>
        <w:rPr>
          <w:b/>
          <w:color w:val="000000"/>
        </w:rPr>
        <w:t>4</w:t>
      </w:r>
      <w:r w:rsidRPr="00AB166B">
        <w:rPr>
          <w:b/>
          <w:color w:val="000000"/>
        </w:rPr>
        <w:t xml:space="preserve"> року до 1</w:t>
      </w:r>
      <w:r>
        <w:rPr>
          <w:b/>
          <w:color w:val="000000"/>
        </w:rPr>
        <w:t>7</w:t>
      </w:r>
      <w:r w:rsidRPr="00AB166B">
        <w:rPr>
          <w:b/>
          <w:color w:val="000000"/>
        </w:rPr>
        <w:t xml:space="preserve">.00                </w:t>
      </w:r>
      <w:r>
        <w:rPr>
          <w:b/>
          <w:color w:val="000000"/>
        </w:rPr>
        <w:t xml:space="preserve">      26</w:t>
      </w:r>
      <w:r w:rsidRPr="00AB166B">
        <w:rPr>
          <w:b/>
          <w:color w:val="000000"/>
        </w:rPr>
        <w:t xml:space="preserve"> </w:t>
      </w:r>
      <w:r>
        <w:rPr>
          <w:b/>
          <w:color w:val="000000"/>
        </w:rPr>
        <w:t>серпня</w:t>
      </w:r>
      <w:r w:rsidRPr="00AB166B">
        <w:rPr>
          <w:b/>
          <w:color w:val="000000"/>
        </w:rPr>
        <w:t xml:space="preserve"> 202</w:t>
      </w:r>
      <w:r>
        <w:rPr>
          <w:b/>
          <w:color w:val="000000"/>
        </w:rPr>
        <w:t>4</w:t>
      </w:r>
      <w:r w:rsidRPr="00AB166B">
        <w:rPr>
          <w:b/>
          <w:color w:val="000000"/>
        </w:rPr>
        <w:t xml:space="preserve"> року</w:t>
      </w:r>
      <w:r w:rsidRPr="00AB166B">
        <w:rPr>
          <w:color w:val="000000"/>
        </w:rPr>
        <w:t xml:space="preserve"> за адресою: Запорізька область, м. Запоріжжя, </w:t>
      </w:r>
      <w:r w:rsidRPr="005F3274">
        <w:rPr>
          <w:color w:val="000000"/>
        </w:rPr>
        <w:t xml:space="preserve">вулиця </w:t>
      </w:r>
      <w:r>
        <w:rPr>
          <w:color w:val="000000"/>
        </w:rPr>
        <w:t>Петра Сагайдачного (</w:t>
      </w:r>
      <w:proofErr w:type="spellStart"/>
      <w:r w:rsidRPr="005F3274">
        <w:rPr>
          <w:color w:val="000000"/>
        </w:rPr>
        <w:t>Бородинська</w:t>
      </w:r>
      <w:proofErr w:type="spellEnd"/>
      <w:r>
        <w:rPr>
          <w:color w:val="000000"/>
        </w:rPr>
        <w:t>)</w:t>
      </w:r>
      <w:r w:rsidRPr="005F3274">
        <w:rPr>
          <w:color w:val="000000"/>
        </w:rPr>
        <w:t xml:space="preserve"> 1-а, 4 поверх, кабінет 4.</w:t>
      </w:r>
    </w:p>
    <w:p w14:paraId="080B97F4" w14:textId="77777777" w:rsidR="00040BA6" w:rsidRDefault="00040BA6" w:rsidP="00040BA6">
      <w:pPr>
        <w:ind w:firstLine="709"/>
        <w:jc w:val="both"/>
        <w:rPr>
          <w:color w:val="000000"/>
        </w:rPr>
      </w:pPr>
    </w:p>
    <w:p w14:paraId="3FD124A9" w14:textId="636387F4" w:rsidR="00040BA6" w:rsidRDefault="00040BA6" w:rsidP="00040BA6">
      <w:pPr>
        <w:ind w:firstLine="720"/>
        <w:jc w:val="both"/>
      </w:pPr>
      <w:r w:rsidRPr="009A7261">
        <w:t xml:space="preserve">На </w:t>
      </w:r>
      <w:r w:rsidR="002433A4">
        <w:rPr>
          <w:b/>
        </w:rPr>
        <w:t>головного спеціаліста (з питань запобігання та виявлення корупції)</w:t>
      </w:r>
      <w:r w:rsidRPr="00E6096B">
        <w:t xml:space="preserve"> </w:t>
      </w:r>
      <w:r>
        <w:t>т</w:t>
      </w:r>
      <w:r w:rsidRPr="009A7261">
        <w:t>ериторіального управління</w:t>
      </w:r>
      <w:r>
        <w:t xml:space="preserve"> Служби судової охорони у Запорізькій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55784A00" w14:textId="77777777" w:rsidR="00040BA6" w:rsidRDefault="00040BA6" w:rsidP="00040BA6">
      <w:pPr>
        <w:ind w:firstLine="720"/>
        <w:jc w:val="both"/>
      </w:pPr>
      <w:r>
        <w:t>Незалежно від професійних та особистих якостей, рівня фізичної підготовки та стану здоров’я на службу не можуть бути прийняті особи у випадках, передбачених підпунктом 6 пункту 5 розділу VI Положення про проходження служби співробітниками Служби судової охорони, затвердженого Рішенням Вищої ради правосуддя від 4 квітня 2019 року № 1052/0/15-19:</w:t>
      </w:r>
    </w:p>
    <w:p w14:paraId="02BBBD57" w14:textId="77777777" w:rsidR="00040BA6" w:rsidRDefault="00040BA6" w:rsidP="00040BA6">
      <w:pPr>
        <w:ind w:firstLine="720"/>
        <w:jc w:val="both"/>
      </w:pPr>
      <w:r>
        <w:t>молодше 18 років;</w:t>
      </w:r>
    </w:p>
    <w:p w14:paraId="775B7630" w14:textId="77777777" w:rsidR="00040BA6" w:rsidRDefault="00040BA6" w:rsidP="00040BA6">
      <w:pPr>
        <w:ind w:firstLine="720"/>
        <w:jc w:val="both"/>
      </w:pPr>
      <w:r>
        <w:t>які за станом здоров’я відповідно до висновку закладу охорони здоров’я не можуть виконувати обов’язки співробітника, перебувають на обліку в закладах охорони здоров’я через психічне захворювання, алкоголізм чи наркоманію;</w:t>
      </w:r>
    </w:p>
    <w:p w14:paraId="0AD20980" w14:textId="77777777" w:rsidR="00040BA6" w:rsidRDefault="00040BA6" w:rsidP="00040BA6">
      <w:pPr>
        <w:ind w:firstLine="720"/>
        <w:jc w:val="both"/>
      </w:pPr>
      <w:r>
        <w:t>які визнані судом недієздатними або обмежено дієздатними;</w:t>
      </w:r>
    </w:p>
    <w:p w14:paraId="36C339DC" w14:textId="77777777" w:rsidR="00040BA6" w:rsidRDefault="00040BA6" w:rsidP="00040BA6">
      <w:pPr>
        <w:ind w:firstLine="720"/>
        <w:jc w:val="both"/>
      </w:pPr>
      <w:r>
        <w:t xml:space="preserve">яким оголошено про підозру у вчиненні умисного злочину – до закриття провадження або до набрання законної сили виправдувальним </w:t>
      </w:r>
      <w:proofErr w:type="spellStart"/>
      <w:r>
        <w:t>вироком</w:t>
      </w:r>
      <w:proofErr w:type="spellEnd"/>
      <w:r>
        <w:t>;</w:t>
      </w:r>
    </w:p>
    <w:p w14:paraId="7A8F75E6" w14:textId="77777777" w:rsidR="00040BA6" w:rsidRDefault="00040BA6" w:rsidP="00040BA6">
      <w:pPr>
        <w:ind w:firstLine="720"/>
        <w:jc w:val="both"/>
      </w:pPr>
      <w:r>
        <w:t>засуджені за умисне вчинення тяжкого та особливо тяжкого злочину, у тому числі судимість яких погашена чи знята у визначеному законом порядку;</w:t>
      </w:r>
    </w:p>
    <w:p w14:paraId="6CAAF59C" w14:textId="77777777" w:rsidR="00040BA6" w:rsidRDefault="00040BA6" w:rsidP="00040BA6">
      <w:pPr>
        <w:ind w:firstLine="720"/>
        <w:jc w:val="both"/>
      </w:pPr>
      <w:r>
        <w:t>які мають непогашену або незняту судимість за вчинення злочину, крім реабілітованих;</w:t>
      </w:r>
    </w:p>
    <w:p w14:paraId="759D41A7" w14:textId="77777777" w:rsidR="00040BA6" w:rsidRDefault="00040BA6" w:rsidP="00040BA6">
      <w:pPr>
        <w:ind w:firstLine="720"/>
        <w:jc w:val="both"/>
      </w:pPr>
      <w:r>
        <w:t>щодо яких було припинено кримінальне провадження з нереабілітуючих підстав;</w:t>
      </w:r>
    </w:p>
    <w:p w14:paraId="2CEC97BC" w14:textId="77777777" w:rsidR="00040BA6" w:rsidRDefault="00040BA6" w:rsidP="00040BA6">
      <w:pPr>
        <w:ind w:firstLine="720"/>
        <w:jc w:val="both"/>
      </w:pPr>
      <w:r>
        <w:t xml:space="preserve">яких за </w:t>
      </w:r>
      <w:proofErr w:type="spellStart"/>
      <w:r>
        <w:t>вироком</w:t>
      </w:r>
      <w:proofErr w:type="spellEnd"/>
      <w:r>
        <w:t xml:space="preserve"> суду </w:t>
      </w:r>
      <w:proofErr w:type="spellStart"/>
      <w:r>
        <w:t>позбавлено</w:t>
      </w:r>
      <w:proofErr w:type="spellEnd"/>
      <w:r>
        <w:t xml:space="preserve"> права обіймати певні посади або займатися певною діяльністю;</w:t>
      </w:r>
    </w:p>
    <w:p w14:paraId="0B85C8B6" w14:textId="77777777" w:rsidR="00040BA6" w:rsidRDefault="00040BA6" w:rsidP="00040BA6">
      <w:pPr>
        <w:ind w:firstLine="720"/>
        <w:jc w:val="both"/>
      </w:pPr>
      <w:r>
        <w:t>щодо яких були застосовані заходи адміністративної відповідальності за вчинення адміністративного правопорушення, пов’язаного з корупцією;</w:t>
      </w:r>
    </w:p>
    <w:p w14:paraId="2671B78C" w14:textId="77777777" w:rsidR="00040BA6" w:rsidRDefault="00040BA6" w:rsidP="00040BA6">
      <w:pPr>
        <w:jc w:val="both"/>
      </w:pPr>
      <w:r>
        <w:tab/>
        <w:t>яких звільнено або мало бути звільнено з посад на підставі Закону України «Про очищення влади»;</w:t>
      </w:r>
    </w:p>
    <w:p w14:paraId="739B4FFF" w14:textId="77777777" w:rsidR="00040BA6" w:rsidRDefault="00040BA6" w:rsidP="00040BA6">
      <w:pPr>
        <w:ind w:firstLine="720"/>
        <w:jc w:val="both"/>
      </w:pPr>
      <w:r>
        <w:t>які втратили громадянство України та/або мають громадянство (підданство) іноземної держави, або особи без громадянства;</w:t>
      </w:r>
    </w:p>
    <w:p w14:paraId="2858D72F" w14:textId="77777777" w:rsidR="00040BA6" w:rsidRDefault="00040BA6" w:rsidP="00040BA6">
      <w:pPr>
        <w:ind w:firstLine="720"/>
        <w:jc w:val="both"/>
      </w:pPr>
      <w:r>
        <w:t>які надали завідомо неправдиву інформацію під час прийняття на службу.</w:t>
      </w:r>
    </w:p>
    <w:p w14:paraId="7343EF20" w14:textId="77777777" w:rsidR="00040BA6" w:rsidRDefault="00040BA6" w:rsidP="00040BA6">
      <w:pPr>
        <w:ind w:firstLine="601"/>
        <w:jc w:val="both"/>
        <w:rPr>
          <w:b/>
        </w:rPr>
      </w:pPr>
    </w:p>
    <w:p w14:paraId="1039A2A7" w14:textId="77777777" w:rsidR="00040BA6" w:rsidRPr="00CD539F" w:rsidRDefault="00040BA6" w:rsidP="00040BA6">
      <w:pPr>
        <w:ind w:firstLine="601"/>
        <w:jc w:val="both"/>
        <w:rPr>
          <w:b/>
          <w:lang w:val="ru-RU"/>
        </w:rPr>
      </w:pPr>
      <w:r w:rsidRPr="00CD539F">
        <w:rPr>
          <w:b/>
        </w:rPr>
        <w:t>5. Місце, дата та час початку проведення конкурсу:</w:t>
      </w:r>
    </w:p>
    <w:p w14:paraId="0E21963F" w14:textId="77777777" w:rsidR="00040BA6" w:rsidRDefault="00040BA6" w:rsidP="00040BA6">
      <w:pPr>
        <w:jc w:val="both"/>
        <w:rPr>
          <w:rFonts w:eastAsia="Times New Roman"/>
        </w:rPr>
      </w:pPr>
      <w:r w:rsidRPr="00CD539F">
        <w:rPr>
          <w:rFonts w:eastAsia="Times New Roman"/>
        </w:rPr>
        <w:lastRenderedPageBreak/>
        <w:t>територіальне управління Служби судової охорони у Запорізькій області (</w:t>
      </w:r>
      <w:proofErr w:type="spellStart"/>
      <w:r w:rsidRPr="00CD539F">
        <w:rPr>
          <w:rFonts w:eastAsia="Times New Roman"/>
        </w:rPr>
        <w:t>м.Запоріжжя</w:t>
      </w:r>
      <w:proofErr w:type="spellEnd"/>
      <w:r w:rsidRPr="00CD539F">
        <w:rPr>
          <w:rFonts w:eastAsia="Times New Roman"/>
        </w:rPr>
        <w:t xml:space="preserve">, вулиця Незалежної України, 72-а),  </w:t>
      </w:r>
      <w:r w:rsidRPr="00CD539F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28</w:t>
      </w:r>
      <w:r w:rsidRPr="00CD539F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серп</w:t>
      </w:r>
      <w:r w:rsidRPr="00CD539F">
        <w:rPr>
          <w:rFonts w:eastAsia="Times New Roman"/>
          <w:b/>
        </w:rPr>
        <w:t>ня 202</w:t>
      </w:r>
      <w:r>
        <w:rPr>
          <w:rFonts w:eastAsia="Times New Roman"/>
          <w:b/>
        </w:rPr>
        <w:t>4</w:t>
      </w:r>
      <w:r w:rsidRPr="00CD539F">
        <w:rPr>
          <w:rFonts w:eastAsia="Times New Roman"/>
          <w:b/>
        </w:rPr>
        <w:t xml:space="preserve"> року</w:t>
      </w:r>
      <w:r w:rsidRPr="00CD539F">
        <w:rPr>
          <w:rFonts w:eastAsia="Times New Roman"/>
        </w:rPr>
        <w:t xml:space="preserve">, </w:t>
      </w:r>
      <w:r>
        <w:rPr>
          <w:rFonts w:eastAsia="Times New Roman"/>
        </w:rPr>
        <w:t xml:space="preserve">               </w:t>
      </w:r>
      <w:r w:rsidRPr="00CD539F">
        <w:rPr>
          <w:rFonts w:eastAsia="Times New Roman"/>
        </w:rPr>
        <w:t>08 годин 30 хвилин.</w:t>
      </w:r>
    </w:p>
    <w:p w14:paraId="398D9D7E" w14:textId="77777777" w:rsidR="00040BA6" w:rsidRPr="00CD539F" w:rsidRDefault="00040BA6" w:rsidP="00040BA6">
      <w:pPr>
        <w:jc w:val="both"/>
        <w:rPr>
          <w:b/>
          <w:lang w:val="ru-RU"/>
        </w:rPr>
      </w:pPr>
    </w:p>
    <w:p w14:paraId="08DFC3DE" w14:textId="77777777" w:rsidR="00040BA6" w:rsidRPr="009D2ABD" w:rsidRDefault="00040BA6" w:rsidP="00040BA6">
      <w:pPr>
        <w:ind w:firstLine="567"/>
        <w:jc w:val="both"/>
        <w:rPr>
          <w:lang w:val="ru-RU"/>
        </w:rPr>
      </w:pPr>
      <w:r w:rsidRPr="002010C6">
        <w:rPr>
          <w:b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  <w:r w:rsidRPr="003F3607">
        <w:t xml:space="preserve"> </w:t>
      </w:r>
      <w:proofErr w:type="spellStart"/>
      <w:r>
        <w:t>Лимарчук</w:t>
      </w:r>
      <w:proofErr w:type="spellEnd"/>
      <w:r>
        <w:t xml:space="preserve"> Наталія Анатоліївна</w:t>
      </w:r>
      <w:r w:rsidRPr="008C2A0E">
        <w:t>,</w:t>
      </w:r>
      <w:r w:rsidRPr="003F3607">
        <w:t xml:space="preserve"> 0953551220, </w:t>
      </w:r>
      <w:hyperlink r:id="rId8" w:history="1">
        <w:r w:rsidRPr="00357B0A">
          <w:rPr>
            <w:rStyle w:val="a3"/>
            <w:lang w:val="en-US"/>
          </w:rPr>
          <w:t>vrp</w:t>
        </w:r>
        <w:r w:rsidRPr="00357B0A">
          <w:rPr>
            <w:rStyle w:val="a3"/>
            <w:lang w:val="ru-RU"/>
          </w:rPr>
          <w:t>.</w:t>
        </w:r>
        <w:r w:rsidRPr="00357B0A">
          <w:rPr>
            <w:rStyle w:val="a3"/>
            <w:lang w:val="en-US"/>
          </w:rPr>
          <w:t>zp</w:t>
        </w:r>
        <w:r w:rsidRPr="00357B0A">
          <w:rPr>
            <w:rStyle w:val="a3"/>
          </w:rPr>
          <w:t>@</w:t>
        </w:r>
        <w:r w:rsidRPr="00357B0A">
          <w:rPr>
            <w:rStyle w:val="a3"/>
            <w:lang w:val="en-US"/>
          </w:rPr>
          <w:t>sso</w:t>
        </w:r>
        <w:r w:rsidRPr="00357B0A">
          <w:rPr>
            <w:rStyle w:val="a3"/>
          </w:rPr>
          <w:t>.</w:t>
        </w:r>
        <w:r w:rsidRPr="00357B0A">
          <w:rPr>
            <w:rStyle w:val="a3"/>
            <w:lang w:val="en-US"/>
          </w:rPr>
          <w:t>gov</w:t>
        </w:r>
        <w:r w:rsidRPr="00357B0A">
          <w:rPr>
            <w:rStyle w:val="a3"/>
          </w:rPr>
          <w:t>.</w:t>
        </w:r>
        <w:proofErr w:type="spellStart"/>
        <w:r w:rsidRPr="00357B0A">
          <w:rPr>
            <w:rStyle w:val="a3"/>
            <w:lang w:val="en-US"/>
          </w:rPr>
          <w:t>ua</w:t>
        </w:r>
        <w:proofErr w:type="spellEnd"/>
      </w:hyperlink>
    </w:p>
    <w:tbl>
      <w:tblPr>
        <w:tblW w:w="9768" w:type="dxa"/>
        <w:tblLayout w:type="fixed"/>
        <w:tblLook w:val="00A0" w:firstRow="1" w:lastRow="0" w:firstColumn="1" w:lastColumn="0" w:noHBand="0" w:noVBand="0"/>
      </w:tblPr>
      <w:tblGrid>
        <w:gridCol w:w="9768"/>
      </w:tblGrid>
      <w:tr w:rsidR="00040BA6" w:rsidRPr="008F7778" w14:paraId="2D408AD9" w14:textId="77777777" w:rsidTr="006612B5">
        <w:trPr>
          <w:trHeight w:val="408"/>
        </w:trPr>
        <w:tc>
          <w:tcPr>
            <w:tcW w:w="9768" w:type="dxa"/>
            <w:tcBorders>
              <w:top w:val="nil"/>
              <w:left w:val="nil"/>
              <w:bottom w:val="nil"/>
              <w:right w:val="nil"/>
            </w:tcBorders>
          </w:tcPr>
          <w:p w14:paraId="0B69CE01" w14:textId="77777777" w:rsidR="00040BA6" w:rsidRPr="008F7778" w:rsidRDefault="00040BA6" w:rsidP="006612B5"/>
          <w:tbl>
            <w:tblPr>
              <w:tblW w:w="96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"/>
              <w:gridCol w:w="3284"/>
              <w:gridCol w:w="317"/>
              <w:gridCol w:w="4691"/>
              <w:gridCol w:w="1172"/>
              <w:gridCol w:w="104"/>
            </w:tblGrid>
            <w:tr w:rsidR="00040BA6" w:rsidRPr="008F7778" w14:paraId="1C9298A4" w14:textId="77777777" w:rsidTr="006612B5">
              <w:trPr>
                <w:gridBefore w:val="1"/>
                <w:wBefore w:w="101" w:type="dxa"/>
                <w:trHeight w:val="141"/>
              </w:trPr>
              <w:tc>
                <w:tcPr>
                  <w:tcW w:w="956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510B23C" w14:textId="77777777" w:rsidR="00040BA6" w:rsidRPr="008F7778" w:rsidRDefault="00040BA6" w:rsidP="006612B5">
                  <w:pPr>
                    <w:jc w:val="center"/>
                    <w:rPr>
                      <w:b/>
                    </w:rPr>
                  </w:pPr>
                  <w:r w:rsidRPr="008F7778">
                    <w:rPr>
                      <w:b/>
                    </w:rPr>
                    <w:t>Кваліфікаційні вимоги</w:t>
                  </w:r>
                </w:p>
              </w:tc>
            </w:tr>
            <w:tr w:rsidR="00040BA6" w:rsidRPr="008F7778" w14:paraId="28BB1DD1" w14:textId="77777777" w:rsidTr="006612B5">
              <w:trPr>
                <w:gridBefore w:val="1"/>
                <w:gridAfter w:val="1"/>
                <w:wBefore w:w="101" w:type="dxa"/>
                <w:wAfter w:w="104" w:type="dxa"/>
                <w:trHeight w:val="141"/>
              </w:trPr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EF69455" w14:textId="77777777" w:rsidR="00040BA6" w:rsidRPr="008F7778" w:rsidRDefault="00040BA6" w:rsidP="006612B5">
                  <w:pPr>
                    <w:jc w:val="both"/>
                    <w:rPr>
                      <w:b/>
                    </w:rPr>
                  </w:pPr>
                  <w:r w:rsidRPr="008F7778">
                    <w:t>1. Вік</w:t>
                  </w:r>
                </w:p>
              </w:tc>
              <w:tc>
                <w:tcPr>
                  <w:tcW w:w="61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4A56908" w14:textId="77777777" w:rsidR="00040BA6" w:rsidRPr="008F7778" w:rsidRDefault="00040BA6" w:rsidP="006612B5">
                  <w:pPr>
                    <w:jc w:val="both"/>
                    <w:rPr>
                      <w:b/>
                    </w:rPr>
                  </w:pPr>
                  <w:r w:rsidRPr="008F7778">
                    <w:t>від 18 років.</w:t>
                  </w:r>
                </w:p>
              </w:tc>
            </w:tr>
            <w:tr w:rsidR="00040BA6" w:rsidRPr="008F7778" w14:paraId="67D41665" w14:textId="77777777" w:rsidTr="006612B5">
              <w:trPr>
                <w:gridBefore w:val="1"/>
                <w:gridAfter w:val="1"/>
                <w:wBefore w:w="101" w:type="dxa"/>
                <w:wAfter w:w="104" w:type="dxa"/>
                <w:trHeight w:val="141"/>
              </w:trPr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D73A076" w14:textId="77777777" w:rsidR="00040BA6" w:rsidRPr="008F7778" w:rsidRDefault="00040BA6" w:rsidP="006612B5">
                  <w:pPr>
                    <w:jc w:val="both"/>
                    <w:rPr>
                      <w:b/>
                    </w:rPr>
                  </w:pPr>
                  <w:r w:rsidRPr="008F7778">
                    <w:t>2. Освіта</w:t>
                  </w:r>
                </w:p>
              </w:tc>
              <w:tc>
                <w:tcPr>
                  <w:tcW w:w="61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7DF97EC" w14:textId="0A4A6CE4" w:rsidR="00040BA6" w:rsidRPr="008F7778" w:rsidRDefault="00040BA6" w:rsidP="006612B5">
                  <w:pPr>
                    <w:jc w:val="both"/>
                    <w:rPr>
                      <w:b/>
                    </w:rPr>
                  </w:pPr>
                  <w:r w:rsidRPr="008F7778">
                    <w:t xml:space="preserve">вища, ступінь вищої освіти – </w:t>
                  </w:r>
                  <w:r>
                    <w:t>не нижче бакалавра</w:t>
                  </w:r>
                  <w:r w:rsidRPr="008F7778">
                    <w:t xml:space="preserve">. </w:t>
                  </w:r>
                </w:p>
              </w:tc>
            </w:tr>
            <w:tr w:rsidR="00040BA6" w:rsidRPr="008F7778" w14:paraId="67316ACF" w14:textId="77777777" w:rsidTr="006612B5">
              <w:trPr>
                <w:gridBefore w:val="1"/>
                <w:gridAfter w:val="1"/>
                <w:wBefore w:w="101" w:type="dxa"/>
                <w:wAfter w:w="104" w:type="dxa"/>
                <w:trHeight w:val="141"/>
              </w:trPr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E6BFC7A" w14:textId="77777777" w:rsidR="00040BA6" w:rsidRPr="008F7778" w:rsidRDefault="00040BA6" w:rsidP="006612B5">
                  <w:pPr>
                    <w:jc w:val="both"/>
                    <w:rPr>
                      <w:b/>
                    </w:rPr>
                  </w:pPr>
                  <w:r w:rsidRPr="008F7778">
                    <w:t>3. Досвід роботи</w:t>
                  </w:r>
                </w:p>
              </w:tc>
              <w:tc>
                <w:tcPr>
                  <w:tcW w:w="61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FC1C1B8" w14:textId="77777777" w:rsidR="00040BA6" w:rsidRPr="008F7778" w:rsidRDefault="00040BA6" w:rsidP="006612B5">
                  <w:pPr>
                    <w:jc w:val="both"/>
                    <w:rPr>
                      <w:b/>
                    </w:rPr>
                  </w:pPr>
                  <w:r>
                    <w:t xml:space="preserve">- </w:t>
                  </w:r>
                  <w:r w:rsidRPr="008F7778">
                    <w:t xml:space="preserve">досвід роботи </w:t>
                  </w:r>
                  <w:r>
                    <w:t>в</w:t>
                  </w:r>
                  <w:r w:rsidRPr="008F7778">
                    <w:t xml:space="preserve"> державних орган</w:t>
                  </w:r>
                  <w:r>
                    <w:t>ах</w:t>
                  </w:r>
                  <w:r w:rsidRPr="008F7778">
                    <w:t xml:space="preserve"> влади,</w:t>
                  </w:r>
                  <w:r>
                    <w:t xml:space="preserve"> органах системи правосуддя,</w:t>
                  </w:r>
                  <w:r w:rsidRPr="008F7778">
                    <w:t xml:space="preserve"> правоохоронних орган</w:t>
                  </w:r>
                  <w:r>
                    <w:t>ах чи</w:t>
                  </w:r>
                  <w:r w:rsidRPr="008F7778">
                    <w:t xml:space="preserve"> військових </w:t>
                  </w:r>
                  <w:r>
                    <w:t xml:space="preserve">формуваннях </w:t>
                  </w:r>
                  <w:r w:rsidRPr="008F7778">
                    <w:t xml:space="preserve">– не менше ніж </w:t>
                  </w:r>
                  <w:r>
                    <w:t>один</w:t>
                  </w:r>
                  <w:r w:rsidRPr="008F7778">
                    <w:t xml:space="preserve"> р</w:t>
                  </w:r>
                  <w:r>
                    <w:t>і</w:t>
                  </w:r>
                  <w:r w:rsidRPr="008F7778">
                    <w:t>к</w:t>
                  </w:r>
                  <w:r>
                    <w:t>;</w:t>
                  </w:r>
                </w:p>
              </w:tc>
            </w:tr>
            <w:tr w:rsidR="00040BA6" w:rsidRPr="008F7778" w14:paraId="6E21908D" w14:textId="77777777" w:rsidTr="006612B5">
              <w:trPr>
                <w:gridBefore w:val="1"/>
                <w:gridAfter w:val="1"/>
                <w:wBefore w:w="101" w:type="dxa"/>
                <w:wAfter w:w="104" w:type="dxa"/>
                <w:trHeight w:val="141"/>
              </w:trPr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DDB8587" w14:textId="77777777" w:rsidR="00040BA6" w:rsidRPr="008F7778" w:rsidRDefault="00040BA6" w:rsidP="006612B5">
                  <w:pPr>
                    <w:jc w:val="both"/>
                    <w:rPr>
                      <w:b/>
                    </w:rPr>
                  </w:pPr>
                  <w:r w:rsidRPr="008F7778">
                    <w:t>4. Володіння державною мовою</w:t>
                  </w:r>
                </w:p>
              </w:tc>
              <w:tc>
                <w:tcPr>
                  <w:tcW w:w="61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99E6F53" w14:textId="77777777" w:rsidR="00040BA6" w:rsidRPr="008F7778" w:rsidRDefault="00040BA6" w:rsidP="006612B5">
                  <w:pPr>
                    <w:jc w:val="both"/>
                    <w:rPr>
                      <w:b/>
                    </w:rPr>
                  </w:pPr>
                  <w:r w:rsidRPr="008F7778">
                    <w:t xml:space="preserve">вільне володіння державною мовою. </w:t>
                  </w:r>
                </w:p>
              </w:tc>
            </w:tr>
            <w:tr w:rsidR="00040BA6" w:rsidRPr="008F7778" w14:paraId="34F9AC74" w14:textId="77777777" w:rsidTr="006612B5">
              <w:trPr>
                <w:gridBefore w:val="1"/>
                <w:wBefore w:w="101" w:type="dxa"/>
                <w:trHeight w:val="141"/>
              </w:trPr>
              <w:tc>
                <w:tcPr>
                  <w:tcW w:w="956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8B3636B" w14:textId="77777777" w:rsidR="00040BA6" w:rsidRPr="008F7778" w:rsidRDefault="00040BA6" w:rsidP="006612B5">
                  <w:pPr>
                    <w:jc w:val="center"/>
                    <w:rPr>
                      <w:b/>
                    </w:rPr>
                  </w:pPr>
                  <w:r w:rsidRPr="008F7778">
                    <w:rPr>
                      <w:b/>
                    </w:rPr>
                    <w:t>Вимоги до компетентності</w:t>
                  </w:r>
                </w:p>
              </w:tc>
            </w:tr>
            <w:tr w:rsidR="00040BA6" w:rsidRPr="008F7778" w14:paraId="421971AF" w14:textId="77777777" w:rsidTr="006612B5">
              <w:trPr>
                <w:gridBefore w:val="1"/>
                <w:wBefore w:w="101" w:type="dxa"/>
                <w:trHeight w:val="62"/>
              </w:trPr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959BAE6" w14:textId="77777777" w:rsidR="00040BA6" w:rsidRPr="008F7778" w:rsidRDefault="00040BA6" w:rsidP="006612B5">
                  <w:pPr>
                    <w:rPr>
                      <w:b/>
                    </w:rPr>
                  </w:pPr>
                </w:p>
              </w:tc>
              <w:tc>
                <w:tcPr>
                  <w:tcW w:w="62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26404D0" w14:textId="77777777" w:rsidR="00040BA6" w:rsidRPr="008F7778" w:rsidRDefault="00040BA6" w:rsidP="006612B5">
                  <w:pPr>
                    <w:tabs>
                      <w:tab w:val="left" w:pos="5670"/>
                    </w:tabs>
                    <w:jc w:val="both"/>
                    <w:rPr>
                      <w:b/>
                    </w:rPr>
                  </w:pPr>
                </w:p>
              </w:tc>
            </w:tr>
            <w:tr w:rsidR="00040BA6" w:rsidRPr="008F7778" w14:paraId="4DF611FF" w14:textId="77777777" w:rsidTr="006612B5">
              <w:trPr>
                <w:gridBefore w:val="1"/>
                <w:wBefore w:w="101" w:type="dxa"/>
                <w:trHeight w:val="141"/>
              </w:trPr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52B2369" w14:textId="77777777" w:rsidR="00040BA6" w:rsidRPr="008F7778" w:rsidRDefault="00040BA6" w:rsidP="006612B5">
                  <w:pPr>
                    <w:jc w:val="both"/>
                  </w:pPr>
                  <w:r w:rsidRPr="008F7778">
                    <w:t>1. Наявність лідерських якостей</w:t>
                  </w:r>
                </w:p>
              </w:tc>
              <w:tc>
                <w:tcPr>
                  <w:tcW w:w="62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2FA4F02" w14:textId="77777777" w:rsidR="00040BA6" w:rsidRPr="008F7778" w:rsidRDefault="00040BA6" w:rsidP="006612B5">
                  <w:pPr>
                    <w:tabs>
                      <w:tab w:val="left" w:pos="5670"/>
                    </w:tabs>
                    <w:jc w:val="both"/>
                  </w:pPr>
                  <w:r w:rsidRPr="008F7778">
                    <w:t>встановлення цілей, пріоритетів та орієнтирів;</w:t>
                  </w:r>
                </w:p>
                <w:p w14:paraId="17B5CDBB" w14:textId="77777777" w:rsidR="00040BA6" w:rsidRPr="008F7778" w:rsidRDefault="00040BA6" w:rsidP="006612B5">
                  <w:pPr>
                    <w:tabs>
                      <w:tab w:val="left" w:pos="5670"/>
                    </w:tabs>
                    <w:jc w:val="both"/>
                  </w:pPr>
                  <w:r w:rsidRPr="008F7778">
                    <w:t>стратегічне планування; ведення ділових переговорів; багатофункціональність;</w:t>
                  </w:r>
                </w:p>
                <w:p w14:paraId="34A235C8" w14:textId="77777777" w:rsidR="00040BA6" w:rsidRPr="008F7778" w:rsidRDefault="00040BA6" w:rsidP="006612B5">
                  <w:pPr>
                    <w:tabs>
                      <w:tab w:val="left" w:pos="5670"/>
                    </w:tabs>
                    <w:jc w:val="both"/>
                  </w:pPr>
                  <w:r w:rsidRPr="008F7778">
                    <w:t>досягнення кінцевих результатів.</w:t>
                  </w:r>
                </w:p>
              </w:tc>
            </w:tr>
            <w:tr w:rsidR="00040BA6" w:rsidRPr="008F7778" w14:paraId="5EED9119" w14:textId="77777777" w:rsidTr="006612B5">
              <w:trPr>
                <w:gridBefore w:val="1"/>
                <w:wBefore w:w="101" w:type="dxa"/>
                <w:trHeight w:val="141"/>
              </w:trPr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41D4364" w14:textId="77777777" w:rsidR="00040BA6" w:rsidRPr="008F7778" w:rsidRDefault="00040BA6" w:rsidP="006612B5">
                  <w:r w:rsidRPr="008F7778">
                    <w:t>2. Вміння приймати ефективні рішення</w:t>
                  </w:r>
                </w:p>
              </w:tc>
              <w:tc>
                <w:tcPr>
                  <w:tcW w:w="62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1AF58C7" w14:textId="77777777" w:rsidR="00040BA6" w:rsidRPr="008F7778" w:rsidRDefault="00040BA6" w:rsidP="006612B5">
                  <w:pPr>
                    <w:tabs>
                      <w:tab w:val="left" w:pos="5670"/>
                    </w:tabs>
                    <w:jc w:val="both"/>
                  </w:pPr>
                  <w:r w:rsidRPr="008F7778">
                    <w:t>здатність швидко приймати рішення та діяти в екстремальних ситуаціях.</w:t>
                  </w:r>
                </w:p>
              </w:tc>
            </w:tr>
            <w:tr w:rsidR="00040BA6" w:rsidRPr="008F7778" w14:paraId="735A6CC2" w14:textId="77777777" w:rsidTr="006612B5">
              <w:trPr>
                <w:gridBefore w:val="1"/>
                <w:wBefore w:w="101" w:type="dxa"/>
                <w:trHeight w:val="518"/>
              </w:trPr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AE45EDF" w14:textId="77777777" w:rsidR="00040BA6" w:rsidRPr="008F7778" w:rsidRDefault="00040BA6" w:rsidP="006612B5">
                  <w:pPr>
                    <w:jc w:val="both"/>
                  </w:pPr>
                  <w:r w:rsidRPr="008F7778">
                    <w:t>3. Аналітичні здібності</w:t>
                  </w:r>
                </w:p>
              </w:tc>
              <w:tc>
                <w:tcPr>
                  <w:tcW w:w="62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6187558" w14:textId="77777777" w:rsidR="00040BA6" w:rsidRPr="008F7778" w:rsidRDefault="00040BA6" w:rsidP="006612B5">
                  <w:pPr>
                    <w:tabs>
                      <w:tab w:val="left" w:pos="5670"/>
                    </w:tabs>
                    <w:jc w:val="both"/>
                  </w:pPr>
                  <w:r w:rsidRPr="008F7778">
                    <w:t>здатність систематизувати, узагальнювати інформацію; гнучкість; проникливість.</w:t>
                  </w:r>
                </w:p>
              </w:tc>
            </w:tr>
            <w:tr w:rsidR="00040BA6" w:rsidRPr="008F7778" w14:paraId="4579E848" w14:textId="77777777" w:rsidTr="006612B5">
              <w:trPr>
                <w:gridBefore w:val="1"/>
                <w:wBefore w:w="101" w:type="dxa"/>
                <w:trHeight w:val="816"/>
              </w:trPr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F0B4CBA" w14:textId="77777777" w:rsidR="00040BA6" w:rsidRPr="008F7778" w:rsidRDefault="00040BA6" w:rsidP="006612B5">
                  <w:r w:rsidRPr="008F7778">
                    <w:t>4. Управління організацією та персоналом</w:t>
                  </w:r>
                </w:p>
              </w:tc>
              <w:tc>
                <w:tcPr>
                  <w:tcW w:w="62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F8B7E53" w14:textId="77777777" w:rsidR="00040BA6" w:rsidRPr="008F7778" w:rsidRDefault="00040BA6" w:rsidP="006612B5">
                  <w:pPr>
                    <w:tabs>
                      <w:tab w:val="left" w:pos="5670"/>
                    </w:tabs>
                    <w:jc w:val="both"/>
                  </w:pPr>
                  <w:r w:rsidRPr="008F7778">
                    <w:t>організація роботи та контроль; управління людськими ресурсами; вміння мотивувати підлеглих працівників.</w:t>
                  </w:r>
                </w:p>
              </w:tc>
            </w:tr>
            <w:tr w:rsidR="00040BA6" w:rsidRPr="008F7778" w14:paraId="5069F02B" w14:textId="77777777" w:rsidTr="006612B5">
              <w:trPr>
                <w:gridBefore w:val="1"/>
                <w:wBefore w:w="101" w:type="dxa"/>
                <w:trHeight w:val="1004"/>
              </w:trPr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0D0D97C" w14:textId="77777777" w:rsidR="00040BA6" w:rsidRPr="008F7778" w:rsidRDefault="00040BA6" w:rsidP="006612B5">
                  <w:pPr>
                    <w:jc w:val="both"/>
                  </w:pPr>
                  <w:r w:rsidRPr="008F7778">
                    <w:t>5. Особистісні компетенції</w:t>
                  </w:r>
                </w:p>
              </w:tc>
              <w:tc>
                <w:tcPr>
                  <w:tcW w:w="62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7346741" w14:textId="77777777" w:rsidR="00040BA6" w:rsidRPr="008F7778" w:rsidRDefault="00040BA6" w:rsidP="006612B5">
                  <w:pPr>
                    <w:tabs>
                      <w:tab w:val="left" w:pos="5670"/>
                    </w:tabs>
                    <w:jc w:val="both"/>
                  </w:pPr>
                  <w:r w:rsidRPr="008F7778">
                    <w:t>принциповість, рішучість і вимогливість під час прийняття рішень; системність; самоорганізація та саморозвиток; політична нейтральність.</w:t>
                  </w:r>
                </w:p>
              </w:tc>
            </w:tr>
            <w:tr w:rsidR="00040BA6" w:rsidRPr="008F7778" w14:paraId="46ADA539" w14:textId="77777777" w:rsidTr="006612B5">
              <w:trPr>
                <w:gridBefore w:val="1"/>
                <w:wBefore w:w="101" w:type="dxa"/>
                <w:trHeight w:val="1548"/>
              </w:trPr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B2F8D5F" w14:textId="77777777" w:rsidR="00040BA6" w:rsidRPr="008F7778" w:rsidRDefault="00040BA6" w:rsidP="006612B5">
                  <w:pPr>
                    <w:jc w:val="both"/>
                  </w:pPr>
                  <w:r w:rsidRPr="008F7778">
                    <w:t xml:space="preserve">6. Забезпечення виконання </w:t>
                  </w:r>
                </w:p>
                <w:p w14:paraId="3A4F30A1" w14:textId="77777777" w:rsidR="00040BA6" w:rsidRPr="008F7778" w:rsidRDefault="00040BA6" w:rsidP="006612B5">
                  <w:pPr>
                    <w:jc w:val="both"/>
                  </w:pPr>
                  <w:r w:rsidRPr="008F7778">
                    <w:t xml:space="preserve">завдань Служби судової </w:t>
                  </w:r>
                </w:p>
                <w:p w14:paraId="0B097665" w14:textId="77777777" w:rsidR="00040BA6" w:rsidRPr="008F7778" w:rsidRDefault="00040BA6" w:rsidP="006612B5">
                  <w:pPr>
                    <w:jc w:val="both"/>
                  </w:pPr>
                  <w:r w:rsidRPr="008F7778">
                    <w:t>охорони</w:t>
                  </w:r>
                </w:p>
              </w:tc>
              <w:tc>
                <w:tcPr>
                  <w:tcW w:w="62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50FB55F" w14:textId="77777777" w:rsidR="00040BA6" w:rsidRPr="008F7778" w:rsidRDefault="00040BA6" w:rsidP="006612B5">
                  <w:pPr>
                    <w:tabs>
                      <w:tab w:val="left" w:pos="5670"/>
                    </w:tabs>
                    <w:jc w:val="both"/>
                  </w:pPr>
                  <w:r w:rsidRPr="008F7778">
                    <w:t>знання законодавства, що регулює діяльність Служби судової охорони, судових та правоохоронних органів; знання системи органів системи правосуддя, розмежування їх компетенції, порядку взаємодії з правоохоронними та іншими органами.</w:t>
                  </w:r>
                </w:p>
              </w:tc>
            </w:tr>
            <w:tr w:rsidR="00040BA6" w:rsidRPr="008F7778" w14:paraId="209128B6" w14:textId="77777777" w:rsidTr="006612B5">
              <w:trPr>
                <w:gridBefore w:val="1"/>
                <w:wBefore w:w="101" w:type="dxa"/>
                <w:trHeight w:val="323"/>
              </w:trPr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EA85FE4" w14:textId="77777777" w:rsidR="00040BA6" w:rsidRPr="008F7778" w:rsidRDefault="00040BA6" w:rsidP="006612B5">
                  <w:pPr>
                    <w:jc w:val="both"/>
                  </w:pPr>
                  <w:r w:rsidRPr="008F7778">
                    <w:t xml:space="preserve">7. Робота з інформацією </w:t>
                  </w:r>
                </w:p>
              </w:tc>
              <w:tc>
                <w:tcPr>
                  <w:tcW w:w="62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C735BAF" w14:textId="77777777" w:rsidR="00040BA6" w:rsidRPr="008F7778" w:rsidRDefault="00040BA6" w:rsidP="006612B5">
                  <w:pPr>
                    <w:tabs>
                      <w:tab w:val="left" w:pos="5670"/>
                    </w:tabs>
                    <w:jc w:val="both"/>
                  </w:pPr>
                  <w:r w:rsidRPr="008F7778">
                    <w:t>знання основ законодавства про інформацію.</w:t>
                  </w:r>
                </w:p>
              </w:tc>
            </w:tr>
            <w:tr w:rsidR="00040BA6" w:rsidRPr="008F7778" w14:paraId="7C6472C9" w14:textId="77777777" w:rsidTr="006612B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2"/>
                <w:wAfter w:w="1276" w:type="dxa"/>
                <w:trHeight w:val="249"/>
              </w:trPr>
              <w:tc>
                <w:tcPr>
                  <w:tcW w:w="8393" w:type="dxa"/>
                  <w:gridSpan w:val="4"/>
                  <w:hideMark/>
                </w:tcPr>
                <w:p w14:paraId="7BD38363" w14:textId="77777777" w:rsidR="00040BA6" w:rsidRPr="008F7778" w:rsidRDefault="00040BA6" w:rsidP="006612B5">
                  <w:pPr>
                    <w:jc w:val="center"/>
                    <w:rPr>
                      <w:b/>
                    </w:rPr>
                  </w:pPr>
                  <w:r w:rsidRPr="008F7778">
                    <w:rPr>
                      <w:b/>
                    </w:rPr>
                    <w:t>Професійні знання</w:t>
                  </w:r>
                </w:p>
              </w:tc>
            </w:tr>
            <w:tr w:rsidR="00040BA6" w:rsidRPr="008F7778" w14:paraId="0BC9284E" w14:textId="77777777" w:rsidTr="006612B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104" w:type="dxa"/>
                <w:trHeight w:val="249"/>
              </w:trPr>
              <w:tc>
                <w:tcPr>
                  <w:tcW w:w="3702" w:type="dxa"/>
                  <w:gridSpan w:val="3"/>
                  <w:hideMark/>
                </w:tcPr>
                <w:p w14:paraId="349472BF" w14:textId="77777777" w:rsidR="00040BA6" w:rsidRPr="008F7778" w:rsidRDefault="00040BA6" w:rsidP="006612B5">
                  <w:pPr>
                    <w:jc w:val="both"/>
                  </w:pPr>
                  <w:r w:rsidRPr="008F7778">
                    <w:t>1. Знання законодавства</w:t>
                  </w:r>
                </w:p>
              </w:tc>
              <w:tc>
                <w:tcPr>
                  <w:tcW w:w="5863" w:type="dxa"/>
                  <w:gridSpan w:val="2"/>
                </w:tcPr>
                <w:p w14:paraId="3E02C841" w14:textId="77777777" w:rsidR="00040BA6" w:rsidRPr="008F7778" w:rsidRDefault="00040BA6" w:rsidP="006612B5">
                  <w:pPr>
                    <w:jc w:val="both"/>
                  </w:pPr>
                  <w:r w:rsidRPr="008F7778">
                    <w:t xml:space="preserve">знання Конституції України, законів України «Про судоустрій і статус суддів», «Про Національну поліцію», «Про запобігання корупції», «Про державний захист працівників </w:t>
                  </w:r>
                  <w:r w:rsidRPr="008F7778">
                    <w:lastRenderedPageBreak/>
                    <w:t>суду і правоохоронних органів», «Про Державну службу».</w:t>
                  </w:r>
                </w:p>
              </w:tc>
            </w:tr>
            <w:tr w:rsidR="00040BA6" w:rsidRPr="008F7778" w14:paraId="4084D362" w14:textId="77777777" w:rsidTr="006612B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104" w:type="dxa"/>
                <w:trHeight w:val="249"/>
              </w:trPr>
              <w:tc>
                <w:tcPr>
                  <w:tcW w:w="3702" w:type="dxa"/>
                  <w:gridSpan w:val="3"/>
                  <w:hideMark/>
                </w:tcPr>
                <w:p w14:paraId="3F1BDEC6" w14:textId="77777777" w:rsidR="00040BA6" w:rsidRPr="008F7778" w:rsidRDefault="00040BA6" w:rsidP="006612B5">
                  <w:r w:rsidRPr="008F7778">
                    <w:lastRenderedPageBreak/>
                    <w:t xml:space="preserve">2. Знання спеціального законодавства </w:t>
                  </w:r>
                </w:p>
              </w:tc>
              <w:tc>
                <w:tcPr>
                  <w:tcW w:w="5863" w:type="dxa"/>
                  <w:gridSpan w:val="2"/>
                  <w:hideMark/>
                </w:tcPr>
                <w:p w14:paraId="2B3E32BD" w14:textId="77777777" w:rsidR="00040BA6" w:rsidRPr="008F7778" w:rsidRDefault="00040BA6" w:rsidP="006612B5">
                  <w:pPr>
                    <w:jc w:val="both"/>
                  </w:pPr>
                  <w:r w:rsidRPr="008F7778">
                    <w:t xml:space="preserve">знання: Кримінального кодексу України, Кримінального процесуального кодексу України, Кодексу України про адміністративні правопорушення, </w:t>
                  </w:r>
                </w:p>
                <w:p w14:paraId="0C2D4A37" w14:textId="77777777" w:rsidR="00040BA6" w:rsidRPr="008F7778" w:rsidRDefault="00040BA6" w:rsidP="006612B5">
                  <w:pPr>
                    <w:jc w:val="both"/>
                    <w:rPr>
                      <w:lang w:eastAsia="en-US"/>
                    </w:rPr>
                  </w:pPr>
                  <w:r w:rsidRPr="008F7778">
                    <w:t xml:space="preserve">Кодексу адміністративного судочинства України; </w:t>
                  </w:r>
                  <w:r w:rsidRPr="008F7778">
                    <w:rPr>
                      <w:lang w:eastAsia="en-US"/>
                    </w:rPr>
                    <w:t xml:space="preserve">законів України, «Про доступ до публічної інформації»,  «Про звернення громадян», «Про інформацію», «Про очищення влади», «Про захист персональних даних», </w:t>
                  </w:r>
                  <w:r w:rsidRPr="004D00E1">
                    <w:rPr>
                      <w:rFonts w:eastAsia="Times New Roman" w:cs="Calibri"/>
                      <w:lang w:eastAsia="en-US"/>
                    </w:rPr>
                    <w:t>Положення про проходження служби співробітниками</w:t>
                  </w:r>
                  <w:r>
                    <w:rPr>
                      <w:rFonts w:eastAsia="Times New Roman" w:cs="Calibri"/>
                      <w:lang w:eastAsia="en-US"/>
                    </w:rPr>
                    <w:t xml:space="preserve"> </w:t>
                  </w:r>
                  <w:r w:rsidRPr="004D00E1">
                    <w:rPr>
                      <w:rFonts w:eastAsia="Times New Roman" w:cs="Calibri"/>
                      <w:lang w:eastAsia="en-US"/>
                    </w:rPr>
                    <w:t>С</w:t>
                  </w:r>
                  <w:r>
                    <w:rPr>
                      <w:rFonts w:eastAsia="Times New Roman" w:cs="Calibri"/>
                      <w:lang w:eastAsia="en-US"/>
                    </w:rPr>
                    <w:t>СО.</w:t>
                  </w:r>
                </w:p>
              </w:tc>
            </w:tr>
          </w:tbl>
          <w:p w14:paraId="42AE214E" w14:textId="77777777" w:rsidR="00040BA6" w:rsidRPr="008F7778" w:rsidRDefault="00040BA6" w:rsidP="006612B5">
            <w:pPr>
              <w:jc w:val="center"/>
              <w:rPr>
                <w:b/>
              </w:rPr>
            </w:pPr>
          </w:p>
        </w:tc>
      </w:tr>
    </w:tbl>
    <w:p w14:paraId="201B74AF" w14:textId="77777777" w:rsidR="00040BA6" w:rsidRDefault="00040BA6" w:rsidP="00040BA6">
      <w:pPr>
        <w:rPr>
          <w:b/>
        </w:rPr>
      </w:pPr>
    </w:p>
    <w:p w14:paraId="467F51EE" w14:textId="77777777" w:rsidR="00040BA6" w:rsidRDefault="00040BA6" w:rsidP="00BE4150">
      <w:pPr>
        <w:ind w:left="5126" w:firstLine="634"/>
        <w:jc w:val="both"/>
        <w:rPr>
          <w:b/>
        </w:rPr>
      </w:pPr>
    </w:p>
    <w:p w14:paraId="56BCC50D" w14:textId="77777777" w:rsidR="009602B5" w:rsidRPr="009C0449" w:rsidRDefault="009602B5" w:rsidP="009602B5">
      <w:pPr>
        <w:jc w:val="center"/>
        <w:rPr>
          <w:b/>
        </w:rPr>
      </w:pPr>
      <w:r w:rsidRPr="009C0449">
        <w:rPr>
          <w:b/>
        </w:rPr>
        <w:t>УМОВИ</w:t>
      </w:r>
    </w:p>
    <w:p w14:paraId="22E068A7" w14:textId="77777777" w:rsidR="009602B5" w:rsidRDefault="009602B5" w:rsidP="009602B5">
      <w:pPr>
        <w:jc w:val="both"/>
        <w:rPr>
          <w:b/>
        </w:rPr>
      </w:pPr>
      <w:r w:rsidRPr="009C0449">
        <w:rPr>
          <w:b/>
        </w:rPr>
        <w:t xml:space="preserve">проведення конкурсу на зайняття вакантної посади </w:t>
      </w:r>
      <w:r>
        <w:rPr>
          <w:b/>
        </w:rPr>
        <w:t>командира взводу охорони підрозділу охорони т</w:t>
      </w:r>
      <w:r w:rsidRPr="009C0449">
        <w:rPr>
          <w:b/>
        </w:rPr>
        <w:t>ериторіального управління Служби судової охорони у Запорізькій області</w:t>
      </w:r>
      <w:r>
        <w:rPr>
          <w:b/>
        </w:rPr>
        <w:t>.</w:t>
      </w:r>
    </w:p>
    <w:p w14:paraId="161B9BD9" w14:textId="77777777" w:rsidR="009602B5" w:rsidRDefault="009602B5" w:rsidP="009602B5">
      <w:pPr>
        <w:ind w:firstLine="720"/>
        <w:rPr>
          <w:b/>
        </w:rPr>
      </w:pPr>
    </w:p>
    <w:p w14:paraId="3C368AC1" w14:textId="77777777" w:rsidR="009602B5" w:rsidRPr="006A7D50" w:rsidRDefault="009602B5" w:rsidP="009602B5">
      <w:pPr>
        <w:ind w:firstLine="720"/>
        <w:rPr>
          <w:b/>
        </w:rPr>
      </w:pPr>
      <w:r w:rsidRPr="006A7D50">
        <w:rPr>
          <w:b/>
        </w:rPr>
        <w:t>1.</w:t>
      </w:r>
      <w:r>
        <w:rPr>
          <w:b/>
        </w:rPr>
        <w:t xml:space="preserve"> </w:t>
      </w:r>
      <w:r w:rsidRPr="006A7D50">
        <w:rPr>
          <w:b/>
        </w:rPr>
        <w:t>Загальні умови.</w:t>
      </w:r>
    </w:p>
    <w:p w14:paraId="1375ED6D" w14:textId="77777777" w:rsidR="009602B5" w:rsidRPr="006A7D50" w:rsidRDefault="009602B5" w:rsidP="009602B5">
      <w:pPr>
        <w:widowControl w:val="0"/>
        <w:autoSpaceDE w:val="0"/>
        <w:autoSpaceDN w:val="0"/>
        <w:adjustRightInd w:val="0"/>
        <w:ind w:right="40" w:firstLine="708"/>
        <w:jc w:val="both"/>
      </w:pPr>
      <w:r w:rsidRPr="006A7D50">
        <w:t>1) забезпечує виконання покладених на взвод завдань за всіма напрямами службової діяльності;</w:t>
      </w:r>
    </w:p>
    <w:p w14:paraId="2E2223E0" w14:textId="77777777" w:rsidR="009602B5" w:rsidRPr="006A7D50" w:rsidRDefault="009602B5" w:rsidP="009602B5">
      <w:pPr>
        <w:widowControl w:val="0"/>
        <w:autoSpaceDE w:val="0"/>
        <w:autoSpaceDN w:val="0"/>
        <w:adjustRightInd w:val="0"/>
        <w:ind w:right="40" w:firstLine="708"/>
        <w:jc w:val="both"/>
      </w:pPr>
      <w:r w:rsidRPr="006A7D50">
        <w:rPr>
          <w:noProof/>
        </w:rPr>
        <w:t xml:space="preserve">2) </w:t>
      </w:r>
      <w:r w:rsidRPr="006A7D50">
        <w:t>контролює порядок організації та виконання завдань служби особовим складом взводу за напрямом службової діяльності;</w:t>
      </w:r>
    </w:p>
    <w:p w14:paraId="6EC70178" w14:textId="77777777" w:rsidR="009602B5" w:rsidRPr="006A7D50" w:rsidRDefault="009602B5" w:rsidP="009602B5">
      <w:pPr>
        <w:widowControl w:val="0"/>
        <w:autoSpaceDE w:val="0"/>
        <w:autoSpaceDN w:val="0"/>
        <w:adjustRightInd w:val="0"/>
        <w:ind w:right="40" w:firstLine="708"/>
        <w:jc w:val="both"/>
      </w:pPr>
      <w:r w:rsidRPr="006A7D50">
        <w:t>3) вживає заходи з організації та контролю за забезпеченням охорони об’єктів системи правосуддя, здійсненням пропускного режиму до цих об’єктів та в’їзд на їх територію транспортних засобів</w:t>
      </w:r>
      <w:r w:rsidRPr="006A7D50">
        <w:rPr>
          <w:noProof/>
        </w:rPr>
        <w:t>;</w:t>
      </w:r>
    </w:p>
    <w:p w14:paraId="6390422A" w14:textId="77777777" w:rsidR="009602B5" w:rsidRPr="006A7D50" w:rsidRDefault="009602B5" w:rsidP="009602B5">
      <w:pPr>
        <w:ind w:firstLine="709"/>
        <w:contextualSpacing/>
        <w:jc w:val="both"/>
        <w:rPr>
          <w:noProof/>
        </w:rPr>
      </w:pPr>
      <w:r w:rsidRPr="006A7D50">
        <w:rPr>
          <w:noProof/>
        </w:rPr>
        <w:t xml:space="preserve">4) організовує поточну організаційно-виконавчу роботу взводу та забезпечення контролю за роботою; </w:t>
      </w:r>
    </w:p>
    <w:p w14:paraId="304742EA" w14:textId="77777777" w:rsidR="009602B5" w:rsidRPr="006A7D50" w:rsidRDefault="009602B5" w:rsidP="009602B5">
      <w:pPr>
        <w:widowControl w:val="0"/>
        <w:autoSpaceDE w:val="0"/>
        <w:autoSpaceDN w:val="0"/>
        <w:adjustRightInd w:val="0"/>
        <w:ind w:right="-30" w:firstLine="708"/>
        <w:jc w:val="both"/>
      </w:pPr>
      <w:r w:rsidRPr="006A7D50">
        <w:t xml:space="preserve">5) проводить заходи щодо підвищення кваліфікації особового складу взводу, рівень фізичної, вогневої та службової підготовки особового складу </w:t>
      </w:r>
      <w:r>
        <w:t>взвод</w:t>
      </w:r>
      <w:r w:rsidRPr="006A7D50">
        <w:t>у;</w:t>
      </w:r>
    </w:p>
    <w:p w14:paraId="38DED5F0" w14:textId="77777777" w:rsidR="009602B5" w:rsidRPr="006A7D50" w:rsidRDefault="009602B5" w:rsidP="009602B5">
      <w:pPr>
        <w:ind w:firstLine="709"/>
        <w:jc w:val="both"/>
      </w:pPr>
      <w:r w:rsidRPr="006A7D50">
        <w:t>6) за дорученням керівництва підрозділу виконує інші повноваження, які належать до компетенції підрозділу.</w:t>
      </w:r>
    </w:p>
    <w:p w14:paraId="57C2243D" w14:textId="77777777" w:rsidR="009602B5" w:rsidRPr="006A7D50" w:rsidRDefault="009602B5" w:rsidP="009602B5">
      <w:pPr>
        <w:ind w:firstLine="720"/>
      </w:pPr>
    </w:p>
    <w:p w14:paraId="4DF52003" w14:textId="77777777" w:rsidR="009602B5" w:rsidRPr="009C0449" w:rsidRDefault="009602B5" w:rsidP="009602B5">
      <w:pPr>
        <w:ind w:firstLine="720"/>
        <w:jc w:val="both"/>
        <w:rPr>
          <w:b/>
        </w:rPr>
      </w:pPr>
      <w:r>
        <w:rPr>
          <w:b/>
        </w:rPr>
        <w:t>2</w:t>
      </w:r>
      <w:r w:rsidRPr="009C0449">
        <w:rPr>
          <w:b/>
        </w:rPr>
        <w:t>.Умови оплати праці:</w:t>
      </w:r>
    </w:p>
    <w:p w14:paraId="4FD9E37D" w14:textId="77777777" w:rsidR="009602B5" w:rsidRDefault="009602B5" w:rsidP="009602B5">
      <w:pPr>
        <w:ind w:firstLine="720"/>
        <w:jc w:val="both"/>
      </w:pPr>
      <w:r>
        <w:t>1) посадовий оклад – 3440 гривень,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охорони»;</w:t>
      </w:r>
    </w:p>
    <w:p w14:paraId="74F9086D" w14:textId="5614C87E" w:rsidR="009602B5" w:rsidRDefault="009602B5" w:rsidP="009602B5">
      <w:pPr>
        <w:ind w:firstLine="720"/>
        <w:jc w:val="both"/>
      </w:pPr>
      <w: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</w:t>
      </w:r>
      <w:r>
        <w:lastRenderedPageBreak/>
        <w:t xml:space="preserve">постійний характер), премії та одноразових додаткових видів грошового забезпечення. </w:t>
      </w:r>
    </w:p>
    <w:p w14:paraId="765C5A65" w14:textId="77777777" w:rsidR="009B1A5F" w:rsidRDefault="009B1A5F" w:rsidP="009602B5">
      <w:pPr>
        <w:ind w:firstLine="720"/>
        <w:jc w:val="both"/>
      </w:pPr>
    </w:p>
    <w:p w14:paraId="10C52B85" w14:textId="41CF8475" w:rsidR="009602B5" w:rsidRDefault="009602B5" w:rsidP="009602B5">
      <w:pPr>
        <w:ind w:firstLine="720"/>
        <w:jc w:val="both"/>
      </w:pPr>
      <w:r w:rsidRPr="009C0449">
        <w:rPr>
          <w:b/>
        </w:rPr>
        <w:t>3. Інформація про строковість чи безстроковість призначення на посаду:</w:t>
      </w:r>
      <w:r>
        <w:t xml:space="preserve"> </w:t>
      </w:r>
      <w:r w:rsidRPr="00E6096B">
        <w:t xml:space="preserve">безстроково. </w:t>
      </w:r>
    </w:p>
    <w:p w14:paraId="511963C1" w14:textId="77777777" w:rsidR="009B1A5F" w:rsidRDefault="009B1A5F" w:rsidP="009602B5">
      <w:pPr>
        <w:ind w:firstLine="720"/>
        <w:jc w:val="both"/>
      </w:pPr>
    </w:p>
    <w:p w14:paraId="772352C6" w14:textId="77777777" w:rsidR="009602B5" w:rsidRPr="00E6096B" w:rsidRDefault="009602B5" w:rsidP="009602B5">
      <w:pPr>
        <w:ind w:firstLine="720"/>
        <w:jc w:val="both"/>
      </w:pPr>
      <w:r w:rsidRPr="009C0449">
        <w:rPr>
          <w:b/>
        </w:rPr>
        <w:t>4. Перелік документів, необхідних для участі в конкурсі, та строк їх подання:</w:t>
      </w:r>
    </w:p>
    <w:p w14:paraId="212B5E62" w14:textId="77777777" w:rsidR="009602B5" w:rsidRDefault="009602B5" w:rsidP="009602B5">
      <w:pPr>
        <w:ind w:firstLine="720"/>
        <w:jc w:val="both"/>
      </w:pPr>
      <w: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14:paraId="17D0912C" w14:textId="77777777" w:rsidR="009602B5" w:rsidRDefault="009602B5" w:rsidP="009602B5">
      <w:pPr>
        <w:ind w:firstLine="720"/>
        <w:jc w:val="both"/>
      </w:pPr>
      <w:r>
        <w:t xml:space="preserve">2) копія паспорта громадянина України; </w:t>
      </w:r>
    </w:p>
    <w:p w14:paraId="375E07F9" w14:textId="77777777" w:rsidR="009602B5" w:rsidRDefault="009602B5" w:rsidP="009602B5">
      <w:pPr>
        <w:ind w:firstLine="720"/>
        <w:jc w:val="both"/>
      </w:pPr>
      <w:r>
        <w:t xml:space="preserve">3) копія (копії) документа (документів) про освіту з додатком (додатками); </w:t>
      </w:r>
    </w:p>
    <w:p w14:paraId="2D649DC5" w14:textId="77777777" w:rsidR="009602B5" w:rsidRDefault="009602B5" w:rsidP="009602B5">
      <w:pPr>
        <w:ind w:firstLine="720"/>
        <w:jc w:val="both"/>
      </w:pPr>
      <w:r>
        <w:t>4) заповнена особова картка, визначеного зразка (П-2);</w:t>
      </w:r>
    </w:p>
    <w:p w14:paraId="08055EE5" w14:textId="77777777" w:rsidR="009602B5" w:rsidRDefault="009602B5" w:rsidP="009602B5">
      <w:pPr>
        <w:ind w:firstLine="720"/>
        <w:jc w:val="both"/>
      </w:pPr>
      <w:r>
        <w:t>5) автобіографія;</w:t>
      </w:r>
    </w:p>
    <w:p w14:paraId="51161FE0" w14:textId="77777777" w:rsidR="009602B5" w:rsidRDefault="009602B5" w:rsidP="009602B5">
      <w:pPr>
        <w:ind w:firstLine="720"/>
        <w:jc w:val="both"/>
      </w:pPr>
      <w:r>
        <w:t>6) фотокартка розміром 30х40 мм;</w:t>
      </w:r>
    </w:p>
    <w:p w14:paraId="58D1C66A" w14:textId="77777777" w:rsidR="009602B5" w:rsidRPr="004D00E1" w:rsidRDefault="009602B5" w:rsidP="009602B5">
      <w:pPr>
        <w:ind w:firstLine="709"/>
        <w:contextualSpacing/>
        <w:jc w:val="both"/>
        <w:rPr>
          <w:rFonts w:eastAsia="Times New Roman"/>
        </w:rPr>
      </w:pPr>
      <w:r>
        <w:t xml:space="preserve">7) </w:t>
      </w:r>
      <w:r w:rsidRPr="004D00E1">
        <w:rPr>
          <w:rFonts w:eastAsia="Times New Roman"/>
        </w:rPr>
        <w:t xml:space="preserve">декларація особи, уповноваженої на виконання функцій держави або місцевого самоврядування, визначена Законом України «Про запобігання корупції», за рік, що передує року, у якому було оприлюднено оголошення про конкурс (надається у вигляді роздрукованого примірника заповненої декларації на офіційному </w:t>
      </w:r>
      <w:proofErr w:type="spellStart"/>
      <w:r w:rsidRPr="004D00E1">
        <w:rPr>
          <w:rFonts w:eastAsia="Times New Roman"/>
        </w:rPr>
        <w:t>вебсайті</w:t>
      </w:r>
      <w:proofErr w:type="spellEnd"/>
      <w:r w:rsidRPr="004D00E1">
        <w:rPr>
          <w:rFonts w:eastAsia="Times New Roman"/>
        </w:rPr>
        <w:t xml:space="preserve"> Національного </w:t>
      </w:r>
      <w:proofErr w:type="spellStart"/>
      <w:r w:rsidRPr="004D00E1">
        <w:rPr>
          <w:rFonts w:eastAsia="Times New Roman"/>
        </w:rPr>
        <w:t>агенства</w:t>
      </w:r>
      <w:proofErr w:type="spellEnd"/>
      <w:r w:rsidRPr="004D00E1">
        <w:rPr>
          <w:rFonts w:eastAsia="Times New Roman"/>
        </w:rPr>
        <w:t xml:space="preserve"> з питань запобігання корупції);</w:t>
      </w:r>
    </w:p>
    <w:p w14:paraId="02B5BBE2" w14:textId="77777777" w:rsidR="009602B5" w:rsidRPr="004D00E1" w:rsidRDefault="009602B5" w:rsidP="009602B5">
      <w:pPr>
        <w:ind w:firstLine="709"/>
        <w:contextualSpacing/>
        <w:jc w:val="both"/>
        <w:rPr>
          <w:rFonts w:eastAsia="Times New Roman"/>
        </w:rPr>
      </w:pPr>
      <w:r>
        <w:t xml:space="preserve">8) </w:t>
      </w:r>
      <w:r w:rsidRPr="004D00E1">
        <w:rPr>
          <w:rFonts w:eastAsia="Times New Roman"/>
        </w:rPr>
        <w:t xml:space="preserve">відомості про трудову діяльність з реєстру застрахованих осіб Державного реєстру </w:t>
      </w:r>
      <w:proofErr w:type="spellStart"/>
      <w:r w:rsidRPr="004D00E1">
        <w:rPr>
          <w:rFonts w:eastAsia="Times New Roman"/>
        </w:rPr>
        <w:t>загальнообов</w:t>
      </w:r>
      <w:proofErr w:type="spellEnd"/>
      <w:r w:rsidRPr="004D00E1">
        <w:rPr>
          <w:rFonts w:eastAsia="Times New Roman"/>
          <w:lang w:val="ru-RU"/>
        </w:rPr>
        <w:t>’</w:t>
      </w:r>
      <w:proofErr w:type="spellStart"/>
      <w:r w:rsidRPr="004D00E1">
        <w:rPr>
          <w:rFonts w:eastAsia="Times New Roman"/>
        </w:rPr>
        <w:t>язкового</w:t>
      </w:r>
      <w:proofErr w:type="spellEnd"/>
      <w:r w:rsidRPr="004D00E1">
        <w:rPr>
          <w:rFonts w:eastAsia="Times New Roman"/>
        </w:rPr>
        <w:t xml:space="preserve"> державного соціального страхування та копія трудової книжки;</w:t>
      </w:r>
    </w:p>
    <w:p w14:paraId="10F58BBF" w14:textId="77777777" w:rsidR="009602B5" w:rsidRDefault="009602B5" w:rsidP="009602B5">
      <w:pPr>
        <w:ind w:firstLine="720"/>
        <w:jc w:val="both"/>
      </w:pPr>
      <w:r>
        <w:t>9) інформація про стан здоров’я:</w:t>
      </w:r>
    </w:p>
    <w:p w14:paraId="36FECC2C" w14:textId="77777777" w:rsidR="009602B5" w:rsidRDefault="009602B5" w:rsidP="009602B5">
      <w:pPr>
        <w:ind w:firstLine="720"/>
        <w:jc w:val="both"/>
      </w:pPr>
      <w:r>
        <w:t>- медична довідка про стан здоров’я, що дозволяє брати участь у конкурсних випробуваннях та відсутність протипоказань для фізичного навантаження (форма 086/о);</w:t>
      </w:r>
    </w:p>
    <w:p w14:paraId="67EB7DC9" w14:textId="77777777" w:rsidR="009602B5" w:rsidRDefault="009602B5" w:rsidP="009602B5">
      <w:pPr>
        <w:ind w:firstLine="720"/>
        <w:jc w:val="both"/>
      </w:pPr>
      <w:r>
        <w:t>- медична довідка про проходження попереднього, періодичного та позачергового психіатричних оглядів, у тому числі на предмет вживання психоактивних речовин встановленого зразку (форма № 100-2/о);</w:t>
      </w:r>
    </w:p>
    <w:p w14:paraId="50458500" w14:textId="77777777" w:rsidR="009602B5" w:rsidRPr="004D00E1" w:rsidRDefault="009602B5" w:rsidP="009602B5">
      <w:pPr>
        <w:ind w:firstLine="709"/>
        <w:contextualSpacing/>
        <w:jc w:val="both"/>
        <w:rPr>
          <w:rFonts w:eastAsia="Times New Roman"/>
        </w:rPr>
      </w:pPr>
      <w:r>
        <w:t>10)</w:t>
      </w:r>
      <w:r>
        <w:tab/>
        <w:t xml:space="preserve"> </w:t>
      </w:r>
      <w:r w:rsidRPr="004D00E1">
        <w:rPr>
          <w:rFonts w:eastAsia="Times New Roman"/>
          <w:shd w:val="clear" w:color="auto" w:fill="FFFFFF"/>
        </w:rPr>
        <w:t xml:space="preserve">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 </w:t>
      </w:r>
      <w:r w:rsidRPr="004D00E1">
        <w:rPr>
          <w:rFonts w:eastAsia="Times New Roman"/>
        </w:rPr>
        <w:t>(подається у вигляді копій всіх заповнених сторінок);</w:t>
      </w:r>
    </w:p>
    <w:p w14:paraId="160C29F1" w14:textId="77777777" w:rsidR="009602B5" w:rsidRPr="00E6096B" w:rsidRDefault="009602B5" w:rsidP="009602B5">
      <w:pPr>
        <w:ind w:firstLine="720"/>
        <w:jc w:val="both"/>
      </w:pPr>
      <w:r w:rsidRPr="00E6096B">
        <w:t>11) державний сертифікат про рівень володіння державною мовою, що видається Національною комісією зі стандартів держа</w:t>
      </w:r>
      <w:r>
        <w:t>в</w:t>
      </w:r>
      <w:r w:rsidRPr="00E6096B">
        <w:t>ної мови або витяг з Реєстру державних сертифікатів про рівень володіння державною мовою.</w:t>
      </w:r>
    </w:p>
    <w:p w14:paraId="6BB1CD54" w14:textId="77777777" w:rsidR="009602B5" w:rsidRDefault="009602B5" w:rsidP="009602B5">
      <w:pPr>
        <w:ind w:firstLine="720"/>
        <w:jc w:val="both"/>
      </w:pPr>
      <w:r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</w:r>
    </w:p>
    <w:p w14:paraId="1F1EF3FF" w14:textId="35FE17AB" w:rsidR="009602B5" w:rsidRDefault="009602B5" w:rsidP="009602B5">
      <w:pPr>
        <w:ind w:firstLine="720"/>
        <w:jc w:val="both"/>
      </w:pPr>
      <w:r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</w:r>
    </w:p>
    <w:p w14:paraId="6FDED016" w14:textId="77777777" w:rsidR="00B37E68" w:rsidRDefault="00B37E68" w:rsidP="009602B5">
      <w:pPr>
        <w:ind w:firstLine="720"/>
        <w:jc w:val="both"/>
      </w:pPr>
    </w:p>
    <w:p w14:paraId="60AC7D34" w14:textId="2FA02A5D" w:rsidR="00B37E68" w:rsidRDefault="00B37E68" w:rsidP="00B37E68">
      <w:pPr>
        <w:ind w:firstLine="709"/>
        <w:jc w:val="both"/>
        <w:rPr>
          <w:color w:val="000000"/>
        </w:rPr>
      </w:pPr>
      <w:r w:rsidRPr="00AB166B">
        <w:rPr>
          <w:b/>
          <w:color w:val="000000"/>
        </w:rPr>
        <w:t xml:space="preserve">Документи приймаються з 08.00 </w:t>
      </w:r>
      <w:r w:rsidR="00C677A3">
        <w:rPr>
          <w:b/>
          <w:color w:val="000000"/>
          <w:lang w:val="ru-RU"/>
        </w:rPr>
        <w:t>19</w:t>
      </w:r>
      <w:r>
        <w:rPr>
          <w:b/>
          <w:color w:val="000000"/>
        </w:rPr>
        <w:t xml:space="preserve"> серпня</w:t>
      </w:r>
      <w:r w:rsidRPr="00AB166B">
        <w:rPr>
          <w:b/>
          <w:color w:val="000000"/>
        </w:rPr>
        <w:t xml:space="preserve"> 202</w:t>
      </w:r>
      <w:r>
        <w:rPr>
          <w:b/>
          <w:color w:val="000000"/>
        </w:rPr>
        <w:t>4</w:t>
      </w:r>
      <w:r w:rsidRPr="00AB166B">
        <w:rPr>
          <w:b/>
          <w:color w:val="000000"/>
        </w:rPr>
        <w:t xml:space="preserve"> року до 1</w:t>
      </w:r>
      <w:r>
        <w:rPr>
          <w:b/>
          <w:color w:val="000000"/>
        </w:rPr>
        <w:t>7</w:t>
      </w:r>
      <w:r w:rsidRPr="00AB166B">
        <w:rPr>
          <w:b/>
          <w:color w:val="000000"/>
        </w:rPr>
        <w:t xml:space="preserve">.00                </w:t>
      </w:r>
      <w:r w:rsidR="00CC4EE1">
        <w:rPr>
          <w:b/>
          <w:color w:val="000000"/>
        </w:rPr>
        <w:t xml:space="preserve">      </w:t>
      </w:r>
      <w:r>
        <w:rPr>
          <w:b/>
          <w:color w:val="000000"/>
        </w:rPr>
        <w:t>26</w:t>
      </w:r>
      <w:r w:rsidRPr="00AB166B">
        <w:rPr>
          <w:b/>
          <w:color w:val="000000"/>
        </w:rPr>
        <w:t xml:space="preserve"> </w:t>
      </w:r>
      <w:r>
        <w:rPr>
          <w:b/>
          <w:color w:val="000000"/>
        </w:rPr>
        <w:t>серпня</w:t>
      </w:r>
      <w:r w:rsidRPr="00AB166B">
        <w:rPr>
          <w:b/>
          <w:color w:val="000000"/>
        </w:rPr>
        <w:t xml:space="preserve"> 202</w:t>
      </w:r>
      <w:r>
        <w:rPr>
          <w:b/>
          <w:color w:val="000000"/>
        </w:rPr>
        <w:t>4</w:t>
      </w:r>
      <w:r w:rsidRPr="00AB166B">
        <w:rPr>
          <w:b/>
          <w:color w:val="000000"/>
        </w:rPr>
        <w:t xml:space="preserve"> року</w:t>
      </w:r>
      <w:r w:rsidRPr="00AB166B">
        <w:rPr>
          <w:color w:val="000000"/>
        </w:rPr>
        <w:t xml:space="preserve"> за адресою: Запорізька область, м. Запоріжжя, </w:t>
      </w:r>
      <w:r w:rsidRPr="005F3274">
        <w:rPr>
          <w:color w:val="000000"/>
        </w:rPr>
        <w:t xml:space="preserve">вулиця </w:t>
      </w:r>
      <w:r>
        <w:rPr>
          <w:color w:val="000000"/>
        </w:rPr>
        <w:t>Петра Сагайдачного (</w:t>
      </w:r>
      <w:proofErr w:type="spellStart"/>
      <w:r w:rsidRPr="005F3274">
        <w:rPr>
          <w:color w:val="000000"/>
        </w:rPr>
        <w:t>Бородинська</w:t>
      </w:r>
      <w:proofErr w:type="spellEnd"/>
      <w:r>
        <w:rPr>
          <w:color w:val="000000"/>
        </w:rPr>
        <w:t>)</w:t>
      </w:r>
      <w:r w:rsidRPr="005F3274">
        <w:rPr>
          <w:color w:val="000000"/>
        </w:rPr>
        <w:t xml:space="preserve"> 1-а, 4 поверх, кабінет 4.</w:t>
      </w:r>
    </w:p>
    <w:p w14:paraId="061EE072" w14:textId="77777777" w:rsidR="00B37E68" w:rsidRDefault="00B37E68" w:rsidP="00B37E68">
      <w:pPr>
        <w:ind w:firstLine="709"/>
        <w:jc w:val="both"/>
        <w:rPr>
          <w:color w:val="000000"/>
        </w:rPr>
      </w:pPr>
    </w:p>
    <w:p w14:paraId="245890AB" w14:textId="77777777" w:rsidR="009602B5" w:rsidRDefault="009602B5" w:rsidP="009602B5">
      <w:pPr>
        <w:ind w:firstLine="720"/>
        <w:jc w:val="both"/>
      </w:pPr>
      <w:r w:rsidRPr="009A7261">
        <w:t xml:space="preserve">На </w:t>
      </w:r>
      <w:r w:rsidRPr="0043064A">
        <w:rPr>
          <w:b/>
        </w:rPr>
        <w:t>командира взводу охорони</w:t>
      </w:r>
      <w:r w:rsidRPr="00E6096B">
        <w:t xml:space="preserve"> </w:t>
      </w:r>
      <w:r>
        <w:rPr>
          <w:b/>
        </w:rPr>
        <w:t>підрозділу охорони</w:t>
      </w:r>
      <w:r w:rsidRPr="00E6096B">
        <w:t xml:space="preserve"> </w:t>
      </w:r>
      <w:r>
        <w:t>т</w:t>
      </w:r>
      <w:r w:rsidRPr="009A7261">
        <w:t>ериторіального управління</w:t>
      </w:r>
      <w:r>
        <w:t xml:space="preserve"> Служби судової охорони у Запорізькій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74B2C90F" w14:textId="77777777" w:rsidR="009602B5" w:rsidRDefault="009602B5" w:rsidP="009602B5">
      <w:pPr>
        <w:ind w:firstLine="720"/>
        <w:jc w:val="both"/>
      </w:pPr>
      <w:r>
        <w:t>Незалежно від професійних та особистих якостей, рівня фізичної підготовки та стану здоров’я на службу н</w:t>
      </w:r>
      <w:bookmarkStart w:id="0" w:name="_GoBack"/>
      <w:bookmarkEnd w:id="0"/>
      <w:r>
        <w:t>е можуть бути прийняті особи у випадках, передбачених підпунктом 6 пункту 5 розділу VI Положення про проходження служби співробітниками Служби судової охорони, затвердженого Рішенням Вищої ради правосуддя від 4 квітня 2019 року № 1052/0/15-19:</w:t>
      </w:r>
    </w:p>
    <w:p w14:paraId="09D84119" w14:textId="77777777" w:rsidR="009602B5" w:rsidRDefault="009602B5" w:rsidP="009602B5">
      <w:pPr>
        <w:ind w:firstLine="720"/>
        <w:jc w:val="both"/>
      </w:pPr>
      <w:r>
        <w:t>молодше 18 років;</w:t>
      </w:r>
    </w:p>
    <w:p w14:paraId="48460285" w14:textId="77777777" w:rsidR="009602B5" w:rsidRDefault="009602B5" w:rsidP="009602B5">
      <w:pPr>
        <w:ind w:firstLine="720"/>
        <w:jc w:val="both"/>
      </w:pPr>
      <w:r>
        <w:t>які за станом здоров’я відповідно до висновку закладу охорони здоров’я не можуть виконувати обов’язки співробітника, перебувають на обліку в закладах охорони здоров’я через психічне захворювання, алкоголізм чи наркоманію;</w:t>
      </w:r>
    </w:p>
    <w:p w14:paraId="40DB8920" w14:textId="77777777" w:rsidR="009602B5" w:rsidRDefault="009602B5" w:rsidP="009602B5">
      <w:pPr>
        <w:ind w:firstLine="720"/>
        <w:jc w:val="both"/>
      </w:pPr>
      <w:r>
        <w:t>які визнані судом недієздатними або обмежено дієздатними;</w:t>
      </w:r>
    </w:p>
    <w:p w14:paraId="41285E2D" w14:textId="77777777" w:rsidR="009602B5" w:rsidRDefault="009602B5" w:rsidP="009602B5">
      <w:pPr>
        <w:ind w:firstLine="720"/>
        <w:jc w:val="both"/>
      </w:pPr>
      <w:r>
        <w:t xml:space="preserve">яким оголошено про підозру у вчиненні умисного злочину – до закриття провадження або до набрання законної сили виправдувальним </w:t>
      </w:r>
      <w:proofErr w:type="spellStart"/>
      <w:r>
        <w:t>вироком</w:t>
      </w:r>
      <w:proofErr w:type="spellEnd"/>
      <w:r>
        <w:t>;</w:t>
      </w:r>
    </w:p>
    <w:p w14:paraId="44B1BE1D" w14:textId="77777777" w:rsidR="009602B5" w:rsidRDefault="009602B5" w:rsidP="009602B5">
      <w:pPr>
        <w:ind w:firstLine="720"/>
        <w:jc w:val="both"/>
      </w:pPr>
      <w:r>
        <w:t>засуджені за умисне вчинення тяжкого та особливо тяжкого злочину, у тому числі судимість яких погашена чи знята у визначеному законом порядку;</w:t>
      </w:r>
    </w:p>
    <w:p w14:paraId="71D7293C" w14:textId="77777777" w:rsidR="009602B5" w:rsidRDefault="009602B5" w:rsidP="009602B5">
      <w:pPr>
        <w:ind w:firstLine="720"/>
        <w:jc w:val="both"/>
      </w:pPr>
      <w:r>
        <w:t>які мають непогашену або незняту судимість за вчинення злочину, крім реабілітованих;</w:t>
      </w:r>
    </w:p>
    <w:p w14:paraId="6655E6AB" w14:textId="77777777" w:rsidR="009602B5" w:rsidRDefault="009602B5" w:rsidP="009602B5">
      <w:pPr>
        <w:ind w:firstLine="720"/>
        <w:jc w:val="both"/>
      </w:pPr>
      <w:r>
        <w:t>щодо яких було припинено кримінальне провадження з нереабілітуючих підстав;</w:t>
      </w:r>
    </w:p>
    <w:p w14:paraId="087F2257" w14:textId="77777777" w:rsidR="009602B5" w:rsidRDefault="009602B5" w:rsidP="009602B5">
      <w:pPr>
        <w:ind w:firstLine="720"/>
        <w:jc w:val="both"/>
      </w:pPr>
      <w:r>
        <w:t xml:space="preserve">яких за </w:t>
      </w:r>
      <w:proofErr w:type="spellStart"/>
      <w:r>
        <w:t>вироком</w:t>
      </w:r>
      <w:proofErr w:type="spellEnd"/>
      <w:r>
        <w:t xml:space="preserve"> суду </w:t>
      </w:r>
      <w:proofErr w:type="spellStart"/>
      <w:r>
        <w:t>позбавлено</w:t>
      </w:r>
      <w:proofErr w:type="spellEnd"/>
      <w:r>
        <w:t xml:space="preserve"> права обіймати певні посади або займатися певною діяльністю;</w:t>
      </w:r>
    </w:p>
    <w:p w14:paraId="10550C85" w14:textId="77777777" w:rsidR="009602B5" w:rsidRDefault="009602B5" w:rsidP="009602B5">
      <w:pPr>
        <w:ind w:firstLine="720"/>
        <w:jc w:val="both"/>
      </w:pPr>
      <w:r>
        <w:t>щодо яких були застосовані заходи адміністративної відповідальності за вчинення адміністративного правопорушення, пов’язаного з корупцією;</w:t>
      </w:r>
    </w:p>
    <w:p w14:paraId="29CE048A" w14:textId="77777777" w:rsidR="009602B5" w:rsidRDefault="009602B5" w:rsidP="009602B5">
      <w:pPr>
        <w:jc w:val="both"/>
      </w:pPr>
      <w:r>
        <w:tab/>
        <w:t>яких звільнено або мало бути звільнено з посад на підставі Закону України «Про очищення влади»;</w:t>
      </w:r>
    </w:p>
    <w:p w14:paraId="5F90DAC7" w14:textId="77777777" w:rsidR="009602B5" w:rsidRDefault="009602B5" w:rsidP="009602B5">
      <w:pPr>
        <w:ind w:firstLine="720"/>
        <w:jc w:val="both"/>
      </w:pPr>
      <w:r>
        <w:t>які втратили громадянство України та/або мають громадянство (підданство) іноземної держави, або особи без громадянства;</w:t>
      </w:r>
    </w:p>
    <w:p w14:paraId="5325EA6B" w14:textId="77777777" w:rsidR="009602B5" w:rsidRDefault="009602B5" w:rsidP="009602B5">
      <w:pPr>
        <w:ind w:firstLine="720"/>
        <w:jc w:val="both"/>
      </w:pPr>
      <w:r>
        <w:t>які надали завідомо неправдиву інформацію під час прийняття на службу.</w:t>
      </w:r>
    </w:p>
    <w:p w14:paraId="63A4BC0F" w14:textId="77777777" w:rsidR="009B1A5F" w:rsidRDefault="009B1A5F" w:rsidP="00141D52">
      <w:pPr>
        <w:ind w:firstLine="601"/>
        <w:jc w:val="both"/>
        <w:rPr>
          <w:b/>
        </w:rPr>
      </w:pPr>
    </w:p>
    <w:p w14:paraId="63FD816D" w14:textId="2FE0F1B0" w:rsidR="00141D52" w:rsidRPr="00CD539F" w:rsidRDefault="00141D52" w:rsidP="00141D52">
      <w:pPr>
        <w:ind w:firstLine="601"/>
        <w:jc w:val="both"/>
        <w:rPr>
          <w:b/>
          <w:lang w:val="ru-RU"/>
        </w:rPr>
      </w:pPr>
      <w:r w:rsidRPr="00CD539F">
        <w:rPr>
          <w:b/>
        </w:rPr>
        <w:t>5. Місце, дата та час початку проведення конкурсу:</w:t>
      </w:r>
    </w:p>
    <w:p w14:paraId="0F5B2AA3" w14:textId="22AEE2C8" w:rsidR="00141D52" w:rsidRDefault="00141D52" w:rsidP="00141D52">
      <w:pPr>
        <w:jc w:val="both"/>
        <w:rPr>
          <w:rFonts w:eastAsia="Times New Roman"/>
        </w:rPr>
      </w:pPr>
      <w:r w:rsidRPr="00CD539F">
        <w:rPr>
          <w:rFonts w:eastAsia="Times New Roman"/>
        </w:rPr>
        <w:t>територіальне управління Служби судової охорони у Запорізькій області (</w:t>
      </w:r>
      <w:proofErr w:type="spellStart"/>
      <w:r w:rsidRPr="00CD539F">
        <w:rPr>
          <w:rFonts w:eastAsia="Times New Roman"/>
        </w:rPr>
        <w:t>м.Запоріжжя</w:t>
      </w:r>
      <w:proofErr w:type="spellEnd"/>
      <w:r w:rsidRPr="00CD539F">
        <w:rPr>
          <w:rFonts w:eastAsia="Times New Roman"/>
        </w:rPr>
        <w:t xml:space="preserve">, вулиця Незалежної України, 72-а),  </w:t>
      </w:r>
      <w:r w:rsidRPr="00CD539F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28</w:t>
      </w:r>
      <w:r w:rsidRPr="00CD539F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серп</w:t>
      </w:r>
      <w:r w:rsidRPr="00CD539F">
        <w:rPr>
          <w:rFonts w:eastAsia="Times New Roman"/>
          <w:b/>
        </w:rPr>
        <w:t>ня 202</w:t>
      </w:r>
      <w:r>
        <w:rPr>
          <w:rFonts w:eastAsia="Times New Roman"/>
          <w:b/>
        </w:rPr>
        <w:t>4</w:t>
      </w:r>
      <w:r w:rsidRPr="00CD539F">
        <w:rPr>
          <w:rFonts w:eastAsia="Times New Roman"/>
          <w:b/>
        </w:rPr>
        <w:t xml:space="preserve"> року</w:t>
      </w:r>
      <w:r w:rsidRPr="00CD539F">
        <w:rPr>
          <w:rFonts w:eastAsia="Times New Roman"/>
        </w:rPr>
        <w:t xml:space="preserve">, </w:t>
      </w:r>
      <w:r>
        <w:rPr>
          <w:rFonts w:eastAsia="Times New Roman"/>
        </w:rPr>
        <w:t xml:space="preserve">               </w:t>
      </w:r>
      <w:r w:rsidRPr="00CD539F">
        <w:rPr>
          <w:rFonts w:eastAsia="Times New Roman"/>
        </w:rPr>
        <w:t>08 годин 30 хвилин.</w:t>
      </w:r>
    </w:p>
    <w:p w14:paraId="2CE8B2C0" w14:textId="77777777" w:rsidR="00141D52" w:rsidRPr="00CD539F" w:rsidRDefault="00141D52" w:rsidP="00141D52">
      <w:pPr>
        <w:jc w:val="both"/>
        <w:rPr>
          <w:b/>
          <w:lang w:val="ru-RU"/>
        </w:rPr>
      </w:pPr>
    </w:p>
    <w:p w14:paraId="565E8397" w14:textId="77777777" w:rsidR="009602B5" w:rsidRPr="009D2ABD" w:rsidRDefault="009602B5" w:rsidP="009602B5">
      <w:pPr>
        <w:ind w:firstLine="567"/>
        <w:jc w:val="both"/>
        <w:rPr>
          <w:lang w:val="ru-RU"/>
        </w:rPr>
      </w:pPr>
      <w:r w:rsidRPr="002010C6">
        <w:rPr>
          <w:b/>
        </w:rPr>
        <w:lastRenderedPageBreak/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  <w:r w:rsidRPr="003F3607">
        <w:t xml:space="preserve"> </w:t>
      </w:r>
      <w:proofErr w:type="spellStart"/>
      <w:r>
        <w:t>Лимарчук</w:t>
      </w:r>
      <w:proofErr w:type="spellEnd"/>
      <w:r>
        <w:t xml:space="preserve"> Наталія Анатоліївна</w:t>
      </w:r>
      <w:r w:rsidRPr="008C2A0E">
        <w:t>,</w:t>
      </w:r>
      <w:r w:rsidRPr="003F3607">
        <w:t xml:space="preserve"> 0953551220, </w:t>
      </w:r>
      <w:hyperlink r:id="rId9" w:history="1">
        <w:r w:rsidRPr="00357B0A">
          <w:rPr>
            <w:rStyle w:val="a3"/>
            <w:lang w:val="en-US"/>
          </w:rPr>
          <w:t>vrp</w:t>
        </w:r>
        <w:r w:rsidRPr="00357B0A">
          <w:rPr>
            <w:rStyle w:val="a3"/>
            <w:lang w:val="ru-RU"/>
          </w:rPr>
          <w:t>.</w:t>
        </w:r>
        <w:r w:rsidRPr="00357B0A">
          <w:rPr>
            <w:rStyle w:val="a3"/>
            <w:lang w:val="en-US"/>
          </w:rPr>
          <w:t>zp</w:t>
        </w:r>
        <w:r w:rsidRPr="00357B0A">
          <w:rPr>
            <w:rStyle w:val="a3"/>
          </w:rPr>
          <w:t>@</w:t>
        </w:r>
        <w:r w:rsidRPr="00357B0A">
          <w:rPr>
            <w:rStyle w:val="a3"/>
            <w:lang w:val="en-US"/>
          </w:rPr>
          <w:t>sso</w:t>
        </w:r>
        <w:r w:rsidRPr="00357B0A">
          <w:rPr>
            <w:rStyle w:val="a3"/>
          </w:rPr>
          <w:t>.</w:t>
        </w:r>
        <w:r w:rsidRPr="00357B0A">
          <w:rPr>
            <w:rStyle w:val="a3"/>
            <w:lang w:val="en-US"/>
          </w:rPr>
          <w:t>gov</w:t>
        </w:r>
        <w:r w:rsidRPr="00357B0A">
          <w:rPr>
            <w:rStyle w:val="a3"/>
          </w:rPr>
          <w:t>.</w:t>
        </w:r>
        <w:proofErr w:type="spellStart"/>
        <w:r w:rsidRPr="00357B0A">
          <w:rPr>
            <w:rStyle w:val="a3"/>
            <w:lang w:val="en-US"/>
          </w:rPr>
          <w:t>ua</w:t>
        </w:r>
        <w:proofErr w:type="spellEnd"/>
      </w:hyperlink>
    </w:p>
    <w:tbl>
      <w:tblPr>
        <w:tblW w:w="9768" w:type="dxa"/>
        <w:tblLayout w:type="fixed"/>
        <w:tblLook w:val="00A0" w:firstRow="1" w:lastRow="0" w:firstColumn="1" w:lastColumn="0" w:noHBand="0" w:noVBand="0"/>
      </w:tblPr>
      <w:tblGrid>
        <w:gridCol w:w="9768"/>
      </w:tblGrid>
      <w:tr w:rsidR="009602B5" w:rsidRPr="008F7778" w14:paraId="79834E9B" w14:textId="77777777" w:rsidTr="00DB4C37">
        <w:trPr>
          <w:trHeight w:val="408"/>
        </w:trPr>
        <w:tc>
          <w:tcPr>
            <w:tcW w:w="9768" w:type="dxa"/>
            <w:tcBorders>
              <w:top w:val="nil"/>
              <w:left w:val="nil"/>
              <w:bottom w:val="nil"/>
              <w:right w:val="nil"/>
            </w:tcBorders>
          </w:tcPr>
          <w:p w14:paraId="02EB2ED8" w14:textId="77777777" w:rsidR="009602B5" w:rsidRPr="008F7778" w:rsidRDefault="009602B5" w:rsidP="00DB4C37"/>
          <w:tbl>
            <w:tblPr>
              <w:tblW w:w="96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"/>
              <w:gridCol w:w="3284"/>
              <w:gridCol w:w="317"/>
              <w:gridCol w:w="4691"/>
              <w:gridCol w:w="1172"/>
              <w:gridCol w:w="104"/>
            </w:tblGrid>
            <w:tr w:rsidR="009602B5" w:rsidRPr="008F7778" w14:paraId="6B42C31A" w14:textId="77777777" w:rsidTr="0095001C">
              <w:trPr>
                <w:gridBefore w:val="1"/>
                <w:wBefore w:w="101" w:type="dxa"/>
                <w:trHeight w:val="141"/>
              </w:trPr>
              <w:tc>
                <w:tcPr>
                  <w:tcW w:w="956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370D908" w14:textId="77777777" w:rsidR="009602B5" w:rsidRPr="008F7778" w:rsidRDefault="009602B5" w:rsidP="00DB4C37">
                  <w:pPr>
                    <w:jc w:val="center"/>
                    <w:rPr>
                      <w:b/>
                    </w:rPr>
                  </w:pPr>
                  <w:r w:rsidRPr="008F7778">
                    <w:rPr>
                      <w:b/>
                    </w:rPr>
                    <w:t>Кваліфікаційні вимоги</w:t>
                  </w:r>
                </w:p>
              </w:tc>
            </w:tr>
            <w:tr w:rsidR="009602B5" w:rsidRPr="008F7778" w14:paraId="2CCAB5E9" w14:textId="77777777" w:rsidTr="0095001C">
              <w:trPr>
                <w:gridBefore w:val="1"/>
                <w:gridAfter w:val="1"/>
                <w:wBefore w:w="101" w:type="dxa"/>
                <w:wAfter w:w="104" w:type="dxa"/>
                <w:trHeight w:val="141"/>
              </w:trPr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B4399F4" w14:textId="77777777" w:rsidR="009602B5" w:rsidRPr="008F7778" w:rsidRDefault="009602B5" w:rsidP="00DB4C37">
                  <w:pPr>
                    <w:jc w:val="both"/>
                    <w:rPr>
                      <w:b/>
                    </w:rPr>
                  </w:pPr>
                  <w:r w:rsidRPr="008F7778">
                    <w:t>1. Вік</w:t>
                  </w:r>
                </w:p>
              </w:tc>
              <w:tc>
                <w:tcPr>
                  <w:tcW w:w="61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B7619DA" w14:textId="77777777" w:rsidR="009602B5" w:rsidRPr="008F7778" w:rsidRDefault="009602B5" w:rsidP="00DB4C37">
                  <w:pPr>
                    <w:jc w:val="both"/>
                    <w:rPr>
                      <w:b/>
                    </w:rPr>
                  </w:pPr>
                  <w:r w:rsidRPr="008F7778">
                    <w:t>від 18 років.</w:t>
                  </w:r>
                </w:p>
              </w:tc>
            </w:tr>
            <w:tr w:rsidR="009602B5" w:rsidRPr="008F7778" w14:paraId="190F3B40" w14:textId="77777777" w:rsidTr="0095001C">
              <w:trPr>
                <w:gridBefore w:val="1"/>
                <w:gridAfter w:val="1"/>
                <w:wBefore w:w="101" w:type="dxa"/>
                <w:wAfter w:w="104" w:type="dxa"/>
                <w:trHeight w:val="141"/>
              </w:trPr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B16CE7" w14:textId="77777777" w:rsidR="009602B5" w:rsidRPr="008F7778" w:rsidRDefault="009602B5" w:rsidP="00DB4C37">
                  <w:pPr>
                    <w:jc w:val="both"/>
                    <w:rPr>
                      <w:b/>
                    </w:rPr>
                  </w:pPr>
                  <w:r w:rsidRPr="008F7778">
                    <w:t>2. Освіта</w:t>
                  </w:r>
                </w:p>
              </w:tc>
              <w:tc>
                <w:tcPr>
                  <w:tcW w:w="61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CABE223" w14:textId="77777777" w:rsidR="009602B5" w:rsidRPr="008F7778" w:rsidRDefault="009602B5" w:rsidP="00DB4C37">
                  <w:pPr>
                    <w:jc w:val="both"/>
                    <w:rPr>
                      <w:b/>
                    </w:rPr>
                  </w:pPr>
                  <w:r w:rsidRPr="008F7778">
                    <w:t xml:space="preserve">вища, ступінь вищої освіти – </w:t>
                  </w:r>
                  <w:r>
                    <w:t>не нижче молодшого бакалавра</w:t>
                  </w:r>
                  <w:r w:rsidRPr="008F7778">
                    <w:t xml:space="preserve">. </w:t>
                  </w:r>
                </w:p>
              </w:tc>
            </w:tr>
            <w:tr w:rsidR="009602B5" w:rsidRPr="008F7778" w14:paraId="72DCE9EF" w14:textId="77777777" w:rsidTr="0095001C">
              <w:trPr>
                <w:gridBefore w:val="1"/>
                <w:gridAfter w:val="1"/>
                <w:wBefore w:w="101" w:type="dxa"/>
                <w:wAfter w:w="104" w:type="dxa"/>
                <w:trHeight w:val="141"/>
              </w:trPr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860B454" w14:textId="77777777" w:rsidR="009602B5" w:rsidRPr="008F7778" w:rsidRDefault="009602B5" w:rsidP="00DB4C37">
                  <w:pPr>
                    <w:jc w:val="both"/>
                    <w:rPr>
                      <w:b/>
                    </w:rPr>
                  </w:pPr>
                  <w:r w:rsidRPr="008F7778">
                    <w:t>3. Досвід роботи</w:t>
                  </w:r>
                </w:p>
              </w:tc>
              <w:tc>
                <w:tcPr>
                  <w:tcW w:w="61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0F2EF8E" w14:textId="77777777" w:rsidR="009602B5" w:rsidRPr="008F7778" w:rsidRDefault="009602B5" w:rsidP="00DB4C37">
                  <w:pPr>
                    <w:jc w:val="both"/>
                    <w:rPr>
                      <w:b/>
                    </w:rPr>
                  </w:pPr>
                  <w:r>
                    <w:t xml:space="preserve">- </w:t>
                  </w:r>
                  <w:r w:rsidRPr="008F7778">
                    <w:t xml:space="preserve">досвід роботи </w:t>
                  </w:r>
                  <w:r>
                    <w:t>в</w:t>
                  </w:r>
                  <w:r w:rsidRPr="008F7778">
                    <w:t xml:space="preserve"> державних орган</w:t>
                  </w:r>
                  <w:r>
                    <w:t>ах</w:t>
                  </w:r>
                  <w:r w:rsidRPr="008F7778">
                    <w:t xml:space="preserve"> влади,</w:t>
                  </w:r>
                  <w:r>
                    <w:t xml:space="preserve"> органах системи правосуддя,</w:t>
                  </w:r>
                  <w:r w:rsidRPr="008F7778">
                    <w:t xml:space="preserve"> правоохоронних орган</w:t>
                  </w:r>
                  <w:r>
                    <w:t>ах чи</w:t>
                  </w:r>
                  <w:r w:rsidRPr="008F7778">
                    <w:t xml:space="preserve"> військових </w:t>
                  </w:r>
                  <w:r>
                    <w:t xml:space="preserve">формуваннях </w:t>
                  </w:r>
                  <w:r w:rsidRPr="008F7778">
                    <w:t xml:space="preserve">– не менше ніж </w:t>
                  </w:r>
                  <w:r>
                    <w:t>один</w:t>
                  </w:r>
                  <w:r w:rsidRPr="008F7778">
                    <w:t xml:space="preserve"> р</w:t>
                  </w:r>
                  <w:r>
                    <w:t>і</w:t>
                  </w:r>
                  <w:r w:rsidRPr="008F7778">
                    <w:t>к</w:t>
                  </w:r>
                  <w:r>
                    <w:t>;</w:t>
                  </w:r>
                </w:p>
              </w:tc>
            </w:tr>
            <w:tr w:rsidR="009602B5" w:rsidRPr="008F7778" w14:paraId="77940D14" w14:textId="77777777" w:rsidTr="0095001C">
              <w:trPr>
                <w:gridBefore w:val="1"/>
                <w:gridAfter w:val="1"/>
                <w:wBefore w:w="101" w:type="dxa"/>
                <w:wAfter w:w="104" w:type="dxa"/>
                <w:trHeight w:val="141"/>
              </w:trPr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0075D61" w14:textId="77777777" w:rsidR="009602B5" w:rsidRPr="008F7778" w:rsidRDefault="009602B5" w:rsidP="00DB4C37">
                  <w:pPr>
                    <w:jc w:val="both"/>
                    <w:rPr>
                      <w:b/>
                    </w:rPr>
                  </w:pPr>
                  <w:r w:rsidRPr="008F7778">
                    <w:t>4. Володіння державною мовою</w:t>
                  </w:r>
                </w:p>
              </w:tc>
              <w:tc>
                <w:tcPr>
                  <w:tcW w:w="61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59606E9" w14:textId="77777777" w:rsidR="009602B5" w:rsidRPr="008F7778" w:rsidRDefault="009602B5" w:rsidP="00DB4C37">
                  <w:pPr>
                    <w:jc w:val="both"/>
                    <w:rPr>
                      <w:b/>
                    </w:rPr>
                  </w:pPr>
                  <w:r w:rsidRPr="008F7778">
                    <w:t xml:space="preserve">вільне володіння державною мовою. </w:t>
                  </w:r>
                </w:p>
              </w:tc>
            </w:tr>
            <w:tr w:rsidR="009602B5" w:rsidRPr="008F7778" w14:paraId="352C537F" w14:textId="77777777" w:rsidTr="0095001C">
              <w:trPr>
                <w:gridBefore w:val="1"/>
                <w:wBefore w:w="101" w:type="dxa"/>
                <w:trHeight w:val="141"/>
              </w:trPr>
              <w:tc>
                <w:tcPr>
                  <w:tcW w:w="956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5C6C2D0" w14:textId="77777777" w:rsidR="009602B5" w:rsidRPr="008F7778" w:rsidRDefault="009602B5" w:rsidP="00DB4C37">
                  <w:pPr>
                    <w:jc w:val="center"/>
                    <w:rPr>
                      <w:b/>
                    </w:rPr>
                  </w:pPr>
                  <w:r w:rsidRPr="008F7778">
                    <w:rPr>
                      <w:b/>
                    </w:rPr>
                    <w:t>Вимоги до компетентності</w:t>
                  </w:r>
                </w:p>
              </w:tc>
            </w:tr>
            <w:tr w:rsidR="009602B5" w:rsidRPr="008F7778" w14:paraId="6CC999CA" w14:textId="77777777" w:rsidTr="0095001C">
              <w:trPr>
                <w:gridBefore w:val="1"/>
                <w:wBefore w:w="101" w:type="dxa"/>
                <w:trHeight w:val="62"/>
              </w:trPr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08BEFE1" w14:textId="77777777" w:rsidR="009602B5" w:rsidRPr="008F7778" w:rsidRDefault="009602B5" w:rsidP="00DB4C37">
                  <w:pPr>
                    <w:rPr>
                      <w:b/>
                    </w:rPr>
                  </w:pPr>
                </w:p>
              </w:tc>
              <w:tc>
                <w:tcPr>
                  <w:tcW w:w="62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37E3BD2" w14:textId="77777777" w:rsidR="009602B5" w:rsidRPr="008F7778" w:rsidRDefault="009602B5" w:rsidP="00DB4C37">
                  <w:pPr>
                    <w:tabs>
                      <w:tab w:val="left" w:pos="5670"/>
                    </w:tabs>
                    <w:jc w:val="both"/>
                    <w:rPr>
                      <w:b/>
                    </w:rPr>
                  </w:pPr>
                </w:p>
              </w:tc>
            </w:tr>
            <w:tr w:rsidR="009602B5" w:rsidRPr="008F7778" w14:paraId="2812621F" w14:textId="77777777" w:rsidTr="0095001C">
              <w:trPr>
                <w:gridBefore w:val="1"/>
                <w:wBefore w:w="101" w:type="dxa"/>
                <w:trHeight w:val="141"/>
              </w:trPr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D1DD010" w14:textId="77777777" w:rsidR="009602B5" w:rsidRPr="008F7778" w:rsidRDefault="009602B5" w:rsidP="00DB4C37">
                  <w:pPr>
                    <w:jc w:val="both"/>
                  </w:pPr>
                  <w:r w:rsidRPr="008F7778">
                    <w:t>1. Наявність лідерських якостей</w:t>
                  </w:r>
                </w:p>
              </w:tc>
              <w:tc>
                <w:tcPr>
                  <w:tcW w:w="62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BC3A072" w14:textId="77777777" w:rsidR="009602B5" w:rsidRPr="008F7778" w:rsidRDefault="009602B5" w:rsidP="00DB4C37">
                  <w:pPr>
                    <w:tabs>
                      <w:tab w:val="left" w:pos="5670"/>
                    </w:tabs>
                    <w:jc w:val="both"/>
                  </w:pPr>
                  <w:r w:rsidRPr="008F7778">
                    <w:t>встановлення цілей, пріоритетів та орієнтирів;</w:t>
                  </w:r>
                </w:p>
                <w:p w14:paraId="2AEF1CD1" w14:textId="77777777" w:rsidR="009602B5" w:rsidRPr="008F7778" w:rsidRDefault="009602B5" w:rsidP="00DB4C37">
                  <w:pPr>
                    <w:tabs>
                      <w:tab w:val="left" w:pos="5670"/>
                    </w:tabs>
                    <w:jc w:val="both"/>
                  </w:pPr>
                  <w:r w:rsidRPr="008F7778">
                    <w:t>стратегічне планування; ведення ділових переговорів; багатофункціональність;</w:t>
                  </w:r>
                </w:p>
                <w:p w14:paraId="32314AE1" w14:textId="77777777" w:rsidR="009602B5" w:rsidRPr="008F7778" w:rsidRDefault="009602B5" w:rsidP="00DB4C37">
                  <w:pPr>
                    <w:tabs>
                      <w:tab w:val="left" w:pos="5670"/>
                    </w:tabs>
                    <w:jc w:val="both"/>
                  </w:pPr>
                  <w:r w:rsidRPr="008F7778">
                    <w:t>досягнення кінцевих результатів.</w:t>
                  </w:r>
                </w:p>
              </w:tc>
            </w:tr>
            <w:tr w:rsidR="009602B5" w:rsidRPr="008F7778" w14:paraId="3B5C1E3F" w14:textId="77777777" w:rsidTr="0095001C">
              <w:trPr>
                <w:gridBefore w:val="1"/>
                <w:wBefore w:w="101" w:type="dxa"/>
                <w:trHeight w:val="141"/>
              </w:trPr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44B0492" w14:textId="77777777" w:rsidR="009602B5" w:rsidRPr="008F7778" w:rsidRDefault="009602B5" w:rsidP="00DB4C37">
                  <w:r w:rsidRPr="008F7778">
                    <w:t>2. Вміння приймати ефективні рішення</w:t>
                  </w:r>
                </w:p>
              </w:tc>
              <w:tc>
                <w:tcPr>
                  <w:tcW w:w="62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CFB2F8E" w14:textId="77777777" w:rsidR="009602B5" w:rsidRPr="008F7778" w:rsidRDefault="009602B5" w:rsidP="00DB4C37">
                  <w:pPr>
                    <w:tabs>
                      <w:tab w:val="left" w:pos="5670"/>
                    </w:tabs>
                    <w:jc w:val="both"/>
                  </w:pPr>
                  <w:r w:rsidRPr="008F7778">
                    <w:t>здатність швидко приймати рішення та діяти в екстремальних ситуаціях.</w:t>
                  </w:r>
                </w:p>
              </w:tc>
            </w:tr>
            <w:tr w:rsidR="009602B5" w:rsidRPr="008F7778" w14:paraId="0989ADB7" w14:textId="77777777" w:rsidTr="0095001C">
              <w:trPr>
                <w:gridBefore w:val="1"/>
                <w:wBefore w:w="101" w:type="dxa"/>
                <w:trHeight w:val="518"/>
              </w:trPr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801318C" w14:textId="77777777" w:rsidR="009602B5" w:rsidRPr="008F7778" w:rsidRDefault="009602B5" w:rsidP="00DB4C37">
                  <w:pPr>
                    <w:jc w:val="both"/>
                  </w:pPr>
                  <w:r w:rsidRPr="008F7778">
                    <w:t>3. Аналітичні здібності</w:t>
                  </w:r>
                </w:p>
              </w:tc>
              <w:tc>
                <w:tcPr>
                  <w:tcW w:w="62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0D6BFD2" w14:textId="77777777" w:rsidR="009602B5" w:rsidRPr="008F7778" w:rsidRDefault="009602B5" w:rsidP="00DB4C37">
                  <w:pPr>
                    <w:tabs>
                      <w:tab w:val="left" w:pos="5670"/>
                    </w:tabs>
                    <w:jc w:val="both"/>
                  </w:pPr>
                  <w:r w:rsidRPr="008F7778">
                    <w:t>здатність систематизувати, узагальнювати інформацію; гнучкість; проникливість.</w:t>
                  </w:r>
                </w:p>
              </w:tc>
            </w:tr>
            <w:tr w:rsidR="009602B5" w:rsidRPr="008F7778" w14:paraId="2B0F892D" w14:textId="77777777" w:rsidTr="0095001C">
              <w:trPr>
                <w:gridBefore w:val="1"/>
                <w:wBefore w:w="101" w:type="dxa"/>
                <w:trHeight w:val="816"/>
              </w:trPr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1D9F178" w14:textId="77777777" w:rsidR="009602B5" w:rsidRPr="008F7778" w:rsidRDefault="009602B5" w:rsidP="00DB4C37">
                  <w:r w:rsidRPr="008F7778">
                    <w:t>4. Управління організацією та персоналом</w:t>
                  </w:r>
                </w:p>
              </w:tc>
              <w:tc>
                <w:tcPr>
                  <w:tcW w:w="62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1112D9C" w14:textId="77777777" w:rsidR="009602B5" w:rsidRPr="008F7778" w:rsidRDefault="009602B5" w:rsidP="00DB4C37">
                  <w:pPr>
                    <w:tabs>
                      <w:tab w:val="left" w:pos="5670"/>
                    </w:tabs>
                    <w:jc w:val="both"/>
                  </w:pPr>
                  <w:r w:rsidRPr="008F7778">
                    <w:t>організація роботи та контроль; управління людськими ресурсами; вміння мотивувати підлеглих працівників.</w:t>
                  </w:r>
                </w:p>
              </w:tc>
            </w:tr>
            <w:tr w:rsidR="009602B5" w:rsidRPr="008F7778" w14:paraId="0900359D" w14:textId="77777777" w:rsidTr="0095001C">
              <w:trPr>
                <w:gridBefore w:val="1"/>
                <w:wBefore w:w="101" w:type="dxa"/>
                <w:trHeight w:val="1004"/>
              </w:trPr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E0E431D" w14:textId="77777777" w:rsidR="009602B5" w:rsidRPr="008F7778" w:rsidRDefault="009602B5" w:rsidP="00DB4C37">
                  <w:pPr>
                    <w:jc w:val="both"/>
                  </w:pPr>
                  <w:r w:rsidRPr="008F7778">
                    <w:t>5. Особистісні компетенції</w:t>
                  </w:r>
                </w:p>
              </w:tc>
              <w:tc>
                <w:tcPr>
                  <w:tcW w:w="62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431791D" w14:textId="77777777" w:rsidR="009602B5" w:rsidRPr="008F7778" w:rsidRDefault="009602B5" w:rsidP="00DB4C37">
                  <w:pPr>
                    <w:tabs>
                      <w:tab w:val="left" w:pos="5670"/>
                    </w:tabs>
                    <w:jc w:val="both"/>
                  </w:pPr>
                  <w:r w:rsidRPr="008F7778">
                    <w:t>принциповість, рішучість і вимогливість під час прийняття рішень; системність; самоорганізація та саморозвиток; політична нейтральність.</w:t>
                  </w:r>
                </w:p>
              </w:tc>
            </w:tr>
            <w:tr w:rsidR="009602B5" w:rsidRPr="008F7778" w14:paraId="2E90911B" w14:textId="77777777" w:rsidTr="0095001C">
              <w:trPr>
                <w:gridBefore w:val="1"/>
                <w:wBefore w:w="101" w:type="dxa"/>
                <w:trHeight w:val="1548"/>
              </w:trPr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81586F9" w14:textId="77777777" w:rsidR="009602B5" w:rsidRPr="008F7778" w:rsidRDefault="009602B5" w:rsidP="00DB4C37">
                  <w:pPr>
                    <w:jc w:val="both"/>
                  </w:pPr>
                  <w:r w:rsidRPr="008F7778">
                    <w:t xml:space="preserve">6. Забезпечення виконання </w:t>
                  </w:r>
                </w:p>
                <w:p w14:paraId="1CE7EE7A" w14:textId="77777777" w:rsidR="009602B5" w:rsidRPr="008F7778" w:rsidRDefault="009602B5" w:rsidP="00DB4C37">
                  <w:pPr>
                    <w:jc w:val="both"/>
                  </w:pPr>
                  <w:r w:rsidRPr="008F7778">
                    <w:t xml:space="preserve">завдань Служби судової </w:t>
                  </w:r>
                </w:p>
                <w:p w14:paraId="08B48701" w14:textId="77777777" w:rsidR="009602B5" w:rsidRPr="008F7778" w:rsidRDefault="009602B5" w:rsidP="00DB4C37">
                  <w:pPr>
                    <w:jc w:val="both"/>
                  </w:pPr>
                  <w:r w:rsidRPr="008F7778">
                    <w:t>охорони</w:t>
                  </w:r>
                </w:p>
              </w:tc>
              <w:tc>
                <w:tcPr>
                  <w:tcW w:w="62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0ABEC2F" w14:textId="77777777" w:rsidR="009602B5" w:rsidRPr="008F7778" w:rsidRDefault="009602B5" w:rsidP="00DB4C37">
                  <w:pPr>
                    <w:tabs>
                      <w:tab w:val="left" w:pos="5670"/>
                    </w:tabs>
                    <w:jc w:val="both"/>
                  </w:pPr>
                  <w:r w:rsidRPr="008F7778">
                    <w:t>знання законодавства, що регулює діяльність Служби судової охорони, судових та правоохоронних органів; знання системи органів системи правосуддя, розмежування їх компетенції, порядку взаємодії з правоохоронними та іншими органами.</w:t>
                  </w:r>
                </w:p>
              </w:tc>
            </w:tr>
            <w:tr w:rsidR="009602B5" w:rsidRPr="008F7778" w14:paraId="1DAF158A" w14:textId="77777777" w:rsidTr="0095001C">
              <w:trPr>
                <w:gridBefore w:val="1"/>
                <w:wBefore w:w="101" w:type="dxa"/>
                <w:trHeight w:val="323"/>
              </w:trPr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B1B7DF7" w14:textId="77777777" w:rsidR="009602B5" w:rsidRPr="008F7778" w:rsidRDefault="009602B5" w:rsidP="00DB4C37">
                  <w:pPr>
                    <w:jc w:val="both"/>
                  </w:pPr>
                  <w:r w:rsidRPr="008F7778">
                    <w:t xml:space="preserve">7. Робота з інформацією </w:t>
                  </w:r>
                </w:p>
              </w:tc>
              <w:tc>
                <w:tcPr>
                  <w:tcW w:w="62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8BC5FAB" w14:textId="77777777" w:rsidR="009602B5" w:rsidRPr="008F7778" w:rsidRDefault="009602B5" w:rsidP="00DB4C37">
                  <w:pPr>
                    <w:tabs>
                      <w:tab w:val="left" w:pos="5670"/>
                    </w:tabs>
                    <w:jc w:val="both"/>
                  </w:pPr>
                  <w:r w:rsidRPr="008F7778">
                    <w:t>знання основ законодавства про інформацію.</w:t>
                  </w:r>
                </w:p>
              </w:tc>
            </w:tr>
            <w:tr w:rsidR="009602B5" w:rsidRPr="008F7778" w14:paraId="28BC7429" w14:textId="77777777" w:rsidTr="0095001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2"/>
                <w:wAfter w:w="1276" w:type="dxa"/>
                <w:trHeight w:val="249"/>
              </w:trPr>
              <w:tc>
                <w:tcPr>
                  <w:tcW w:w="8393" w:type="dxa"/>
                  <w:gridSpan w:val="4"/>
                  <w:hideMark/>
                </w:tcPr>
                <w:p w14:paraId="60DA109E" w14:textId="77777777" w:rsidR="009602B5" w:rsidRPr="008F7778" w:rsidRDefault="009602B5" w:rsidP="00DB4C37">
                  <w:pPr>
                    <w:jc w:val="center"/>
                    <w:rPr>
                      <w:b/>
                    </w:rPr>
                  </w:pPr>
                  <w:r w:rsidRPr="008F7778">
                    <w:rPr>
                      <w:b/>
                    </w:rPr>
                    <w:t>Професійні знання</w:t>
                  </w:r>
                </w:p>
              </w:tc>
            </w:tr>
            <w:tr w:rsidR="009602B5" w:rsidRPr="008F7778" w14:paraId="025A8610" w14:textId="77777777" w:rsidTr="0095001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104" w:type="dxa"/>
                <w:trHeight w:val="249"/>
              </w:trPr>
              <w:tc>
                <w:tcPr>
                  <w:tcW w:w="3702" w:type="dxa"/>
                  <w:gridSpan w:val="3"/>
                  <w:hideMark/>
                </w:tcPr>
                <w:p w14:paraId="60C11EE9" w14:textId="77777777" w:rsidR="009602B5" w:rsidRPr="008F7778" w:rsidRDefault="009602B5" w:rsidP="00DB4C37">
                  <w:pPr>
                    <w:jc w:val="both"/>
                  </w:pPr>
                  <w:r w:rsidRPr="008F7778">
                    <w:t>1. Знання законодавства</w:t>
                  </w:r>
                </w:p>
              </w:tc>
              <w:tc>
                <w:tcPr>
                  <w:tcW w:w="5863" w:type="dxa"/>
                  <w:gridSpan w:val="2"/>
                </w:tcPr>
                <w:p w14:paraId="6BCBBE90" w14:textId="77777777" w:rsidR="009602B5" w:rsidRPr="008F7778" w:rsidRDefault="009602B5" w:rsidP="00DB4C37">
                  <w:pPr>
                    <w:jc w:val="both"/>
                  </w:pPr>
                  <w:r w:rsidRPr="008F7778">
                    <w:t>знання Конституції України, законів України «Про судоустрій і статус суддів», «Про Національну поліцію», «Про запобігання корупції», «Про державний захист працівників суду і правоохоронних органів», «Про Державну службу».</w:t>
                  </w:r>
                </w:p>
              </w:tc>
            </w:tr>
            <w:tr w:rsidR="009602B5" w:rsidRPr="008F7778" w14:paraId="6B7CFD6E" w14:textId="77777777" w:rsidTr="0095001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104" w:type="dxa"/>
                <w:trHeight w:val="249"/>
              </w:trPr>
              <w:tc>
                <w:tcPr>
                  <w:tcW w:w="3702" w:type="dxa"/>
                  <w:gridSpan w:val="3"/>
                  <w:hideMark/>
                </w:tcPr>
                <w:p w14:paraId="65D5CF14" w14:textId="77777777" w:rsidR="009602B5" w:rsidRPr="008F7778" w:rsidRDefault="009602B5" w:rsidP="00DB4C37">
                  <w:r w:rsidRPr="008F7778">
                    <w:t xml:space="preserve">2. Знання спеціального законодавства </w:t>
                  </w:r>
                </w:p>
              </w:tc>
              <w:tc>
                <w:tcPr>
                  <w:tcW w:w="5863" w:type="dxa"/>
                  <w:gridSpan w:val="2"/>
                  <w:hideMark/>
                </w:tcPr>
                <w:p w14:paraId="5676261B" w14:textId="77777777" w:rsidR="009602B5" w:rsidRPr="008F7778" w:rsidRDefault="009602B5" w:rsidP="00DB4C37">
                  <w:pPr>
                    <w:jc w:val="both"/>
                  </w:pPr>
                  <w:r w:rsidRPr="008F7778">
                    <w:t xml:space="preserve">знання: Кримінального кодексу України, Кримінального процесуального кодексу </w:t>
                  </w:r>
                  <w:r w:rsidRPr="008F7778">
                    <w:lastRenderedPageBreak/>
                    <w:t xml:space="preserve">України, Кодексу України про адміністративні правопорушення, </w:t>
                  </w:r>
                </w:p>
                <w:p w14:paraId="0DA0C39C" w14:textId="77777777" w:rsidR="009602B5" w:rsidRPr="008F7778" w:rsidRDefault="009602B5" w:rsidP="00DB4C37">
                  <w:pPr>
                    <w:jc w:val="both"/>
                    <w:rPr>
                      <w:lang w:eastAsia="en-US"/>
                    </w:rPr>
                  </w:pPr>
                  <w:r w:rsidRPr="008F7778">
                    <w:t xml:space="preserve">Кодексу адміністративного судочинства України; </w:t>
                  </w:r>
                  <w:r w:rsidRPr="008F7778">
                    <w:rPr>
                      <w:lang w:eastAsia="en-US"/>
                    </w:rPr>
                    <w:t xml:space="preserve">законів України, «Про доступ до публічної інформації»,  «Про звернення громадян», «Про інформацію», «Про очищення влади», «Про захист персональних даних», </w:t>
                  </w:r>
                  <w:r w:rsidRPr="004D00E1">
                    <w:rPr>
                      <w:rFonts w:eastAsia="Times New Roman" w:cs="Calibri"/>
                      <w:lang w:eastAsia="en-US"/>
                    </w:rPr>
                    <w:t>Положення про проходження служби співробітниками</w:t>
                  </w:r>
                  <w:r>
                    <w:rPr>
                      <w:rFonts w:eastAsia="Times New Roman" w:cs="Calibri"/>
                      <w:lang w:eastAsia="en-US"/>
                    </w:rPr>
                    <w:t xml:space="preserve"> </w:t>
                  </w:r>
                  <w:r w:rsidRPr="004D00E1">
                    <w:rPr>
                      <w:rFonts w:eastAsia="Times New Roman" w:cs="Calibri"/>
                      <w:lang w:eastAsia="en-US"/>
                    </w:rPr>
                    <w:t>С</w:t>
                  </w:r>
                  <w:r>
                    <w:rPr>
                      <w:rFonts w:eastAsia="Times New Roman" w:cs="Calibri"/>
                      <w:lang w:eastAsia="en-US"/>
                    </w:rPr>
                    <w:t>СО.</w:t>
                  </w:r>
                </w:p>
              </w:tc>
            </w:tr>
          </w:tbl>
          <w:p w14:paraId="6CAB0FA0" w14:textId="77777777" w:rsidR="009602B5" w:rsidRPr="008F7778" w:rsidRDefault="009602B5" w:rsidP="00DB4C37">
            <w:pPr>
              <w:jc w:val="center"/>
              <w:rPr>
                <w:b/>
              </w:rPr>
            </w:pPr>
          </w:p>
        </w:tc>
      </w:tr>
    </w:tbl>
    <w:p w14:paraId="737B1D67" w14:textId="77777777" w:rsidR="00F01C73" w:rsidRDefault="00F01C73" w:rsidP="0095001C">
      <w:pPr>
        <w:rPr>
          <w:b/>
        </w:rPr>
      </w:pPr>
    </w:p>
    <w:sectPr w:rsidR="00F01C73" w:rsidSect="00071BC3">
      <w:headerReference w:type="default" r:id="rId10"/>
      <w:pgSz w:w="11906" w:h="16838"/>
      <w:pgMar w:top="993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E87F0" w14:textId="77777777" w:rsidR="00317686" w:rsidRDefault="00317686" w:rsidP="00410A58">
      <w:r>
        <w:separator/>
      </w:r>
    </w:p>
  </w:endnote>
  <w:endnote w:type="continuationSeparator" w:id="0">
    <w:p w14:paraId="7C308820" w14:textId="77777777" w:rsidR="00317686" w:rsidRDefault="00317686" w:rsidP="0041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83647" w14:textId="77777777" w:rsidR="00317686" w:rsidRDefault="00317686" w:rsidP="00410A58">
      <w:r>
        <w:separator/>
      </w:r>
    </w:p>
  </w:footnote>
  <w:footnote w:type="continuationSeparator" w:id="0">
    <w:p w14:paraId="2F5244C1" w14:textId="77777777" w:rsidR="00317686" w:rsidRDefault="00317686" w:rsidP="00410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8202242"/>
      <w:docPartObj>
        <w:docPartGallery w:val="Page Numbers (Top of Page)"/>
        <w:docPartUnique/>
      </w:docPartObj>
    </w:sdtPr>
    <w:sdtEndPr/>
    <w:sdtContent>
      <w:p w14:paraId="7A7302C4" w14:textId="532A9950" w:rsidR="000A645C" w:rsidRDefault="000A645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3A4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F202C"/>
    <w:multiLevelType w:val="hybridMultilevel"/>
    <w:tmpl w:val="CA743E8A"/>
    <w:lvl w:ilvl="0" w:tplc="18B2D648">
      <w:start w:val="2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B117E"/>
    <w:multiLevelType w:val="multilevel"/>
    <w:tmpl w:val="7E423C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4203C"/>
    <w:multiLevelType w:val="hybridMultilevel"/>
    <w:tmpl w:val="E36C3F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30FD6"/>
    <w:multiLevelType w:val="hybridMultilevel"/>
    <w:tmpl w:val="372ABA82"/>
    <w:lvl w:ilvl="0" w:tplc="FF168C76">
      <w:start w:val="1"/>
      <w:numFmt w:val="decimal"/>
      <w:lvlText w:val="%1)"/>
      <w:lvlJc w:val="left"/>
      <w:pPr>
        <w:ind w:left="82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42" w:hanging="360"/>
      </w:pPr>
    </w:lvl>
    <w:lvl w:ilvl="2" w:tplc="0422001B" w:tentative="1">
      <w:start w:val="1"/>
      <w:numFmt w:val="lowerRoman"/>
      <w:lvlText w:val="%3."/>
      <w:lvlJc w:val="right"/>
      <w:pPr>
        <w:ind w:left="2262" w:hanging="180"/>
      </w:pPr>
    </w:lvl>
    <w:lvl w:ilvl="3" w:tplc="0422000F" w:tentative="1">
      <w:start w:val="1"/>
      <w:numFmt w:val="decimal"/>
      <w:lvlText w:val="%4."/>
      <w:lvlJc w:val="left"/>
      <w:pPr>
        <w:ind w:left="2982" w:hanging="360"/>
      </w:pPr>
    </w:lvl>
    <w:lvl w:ilvl="4" w:tplc="04220019" w:tentative="1">
      <w:start w:val="1"/>
      <w:numFmt w:val="lowerLetter"/>
      <w:lvlText w:val="%5."/>
      <w:lvlJc w:val="left"/>
      <w:pPr>
        <w:ind w:left="3702" w:hanging="360"/>
      </w:pPr>
    </w:lvl>
    <w:lvl w:ilvl="5" w:tplc="0422001B" w:tentative="1">
      <w:start w:val="1"/>
      <w:numFmt w:val="lowerRoman"/>
      <w:lvlText w:val="%6."/>
      <w:lvlJc w:val="right"/>
      <w:pPr>
        <w:ind w:left="4422" w:hanging="180"/>
      </w:pPr>
    </w:lvl>
    <w:lvl w:ilvl="6" w:tplc="0422000F" w:tentative="1">
      <w:start w:val="1"/>
      <w:numFmt w:val="decimal"/>
      <w:lvlText w:val="%7."/>
      <w:lvlJc w:val="left"/>
      <w:pPr>
        <w:ind w:left="5142" w:hanging="360"/>
      </w:pPr>
    </w:lvl>
    <w:lvl w:ilvl="7" w:tplc="04220019" w:tentative="1">
      <w:start w:val="1"/>
      <w:numFmt w:val="lowerLetter"/>
      <w:lvlText w:val="%8."/>
      <w:lvlJc w:val="left"/>
      <w:pPr>
        <w:ind w:left="5862" w:hanging="360"/>
      </w:pPr>
    </w:lvl>
    <w:lvl w:ilvl="8" w:tplc="0422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5" w15:restartNumberingAfterBreak="0">
    <w:nsid w:val="116C00E8"/>
    <w:multiLevelType w:val="multilevel"/>
    <w:tmpl w:val="F7DA0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C314FB"/>
    <w:multiLevelType w:val="multilevel"/>
    <w:tmpl w:val="234EE8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7347C5"/>
    <w:multiLevelType w:val="multilevel"/>
    <w:tmpl w:val="1D7C9D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7B77AA"/>
    <w:multiLevelType w:val="hybridMultilevel"/>
    <w:tmpl w:val="5C242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1615A"/>
    <w:multiLevelType w:val="multilevel"/>
    <w:tmpl w:val="26CE06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C47AF4"/>
    <w:multiLevelType w:val="hybridMultilevel"/>
    <w:tmpl w:val="E56AB9A6"/>
    <w:lvl w:ilvl="0" w:tplc="0FB8567A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C1853"/>
    <w:multiLevelType w:val="hybridMultilevel"/>
    <w:tmpl w:val="2FE4B2DC"/>
    <w:lvl w:ilvl="0" w:tplc="A2DAFD1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F2C2E64"/>
    <w:multiLevelType w:val="hybridMultilevel"/>
    <w:tmpl w:val="AE265904"/>
    <w:lvl w:ilvl="0" w:tplc="173A59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0082DA2"/>
    <w:multiLevelType w:val="hybridMultilevel"/>
    <w:tmpl w:val="725CA970"/>
    <w:lvl w:ilvl="0" w:tplc="B798D9C8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E6D95"/>
    <w:multiLevelType w:val="hybridMultilevel"/>
    <w:tmpl w:val="85DA9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20BAB"/>
    <w:multiLevelType w:val="hybridMultilevel"/>
    <w:tmpl w:val="732845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15105"/>
    <w:multiLevelType w:val="hybridMultilevel"/>
    <w:tmpl w:val="00D2DD0A"/>
    <w:lvl w:ilvl="0" w:tplc="18B2D648">
      <w:start w:val="2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A633A"/>
    <w:multiLevelType w:val="hybridMultilevel"/>
    <w:tmpl w:val="54943488"/>
    <w:lvl w:ilvl="0" w:tplc="69B6CC62">
      <w:start w:val="10"/>
      <w:numFmt w:val="decimal"/>
      <w:lvlText w:val="%1)"/>
      <w:lvlJc w:val="left"/>
      <w:pPr>
        <w:ind w:left="1099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B3C0092"/>
    <w:multiLevelType w:val="hybridMultilevel"/>
    <w:tmpl w:val="A31E4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921E0"/>
    <w:multiLevelType w:val="hybridMultilevel"/>
    <w:tmpl w:val="3AC87650"/>
    <w:lvl w:ilvl="0" w:tplc="A4389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04B0838"/>
    <w:multiLevelType w:val="multilevel"/>
    <w:tmpl w:val="16982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811AB1"/>
    <w:multiLevelType w:val="multilevel"/>
    <w:tmpl w:val="3F620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02074A"/>
    <w:multiLevelType w:val="hybridMultilevel"/>
    <w:tmpl w:val="315A99FE"/>
    <w:lvl w:ilvl="0" w:tplc="2E42EEA0">
      <w:start w:val="1"/>
      <w:numFmt w:val="decimal"/>
      <w:lvlText w:val="%1)"/>
      <w:lvlJc w:val="left"/>
      <w:pPr>
        <w:ind w:left="82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42" w:hanging="360"/>
      </w:pPr>
    </w:lvl>
    <w:lvl w:ilvl="2" w:tplc="0422001B" w:tentative="1">
      <w:start w:val="1"/>
      <w:numFmt w:val="lowerRoman"/>
      <w:lvlText w:val="%3."/>
      <w:lvlJc w:val="right"/>
      <w:pPr>
        <w:ind w:left="2262" w:hanging="180"/>
      </w:pPr>
    </w:lvl>
    <w:lvl w:ilvl="3" w:tplc="0422000F" w:tentative="1">
      <w:start w:val="1"/>
      <w:numFmt w:val="decimal"/>
      <w:lvlText w:val="%4."/>
      <w:lvlJc w:val="left"/>
      <w:pPr>
        <w:ind w:left="2982" w:hanging="360"/>
      </w:pPr>
    </w:lvl>
    <w:lvl w:ilvl="4" w:tplc="04220019" w:tentative="1">
      <w:start w:val="1"/>
      <w:numFmt w:val="lowerLetter"/>
      <w:lvlText w:val="%5."/>
      <w:lvlJc w:val="left"/>
      <w:pPr>
        <w:ind w:left="3702" w:hanging="360"/>
      </w:pPr>
    </w:lvl>
    <w:lvl w:ilvl="5" w:tplc="0422001B" w:tentative="1">
      <w:start w:val="1"/>
      <w:numFmt w:val="lowerRoman"/>
      <w:lvlText w:val="%6."/>
      <w:lvlJc w:val="right"/>
      <w:pPr>
        <w:ind w:left="4422" w:hanging="180"/>
      </w:pPr>
    </w:lvl>
    <w:lvl w:ilvl="6" w:tplc="0422000F" w:tentative="1">
      <w:start w:val="1"/>
      <w:numFmt w:val="decimal"/>
      <w:lvlText w:val="%7."/>
      <w:lvlJc w:val="left"/>
      <w:pPr>
        <w:ind w:left="5142" w:hanging="360"/>
      </w:pPr>
    </w:lvl>
    <w:lvl w:ilvl="7" w:tplc="04220019" w:tentative="1">
      <w:start w:val="1"/>
      <w:numFmt w:val="lowerLetter"/>
      <w:lvlText w:val="%8."/>
      <w:lvlJc w:val="left"/>
      <w:pPr>
        <w:ind w:left="5862" w:hanging="360"/>
      </w:pPr>
    </w:lvl>
    <w:lvl w:ilvl="8" w:tplc="0422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3" w15:restartNumberingAfterBreak="0">
    <w:nsid w:val="61E72F57"/>
    <w:multiLevelType w:val="hybridMultilevel"/>
    <w:tmpl w:val="79AC1FB6"/>
    <w:lvl w:ilvl="0" w:tplc="034E35E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4E97E00"/>
    <w:multiLevelType w:val="hybridMultilevel"/>
    <w:tmpl w:val="019AC9B8"/>
    <w:lvl w:ilvl="0" w:tplc="034CBA7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765038BD"/>
    <w:multiLevelType w:val="hybridMultilevel"/>
    <w:tmpl w:val="29F29F5A"/>
    <w:lvl w:ilvl="0" w:tplc="4BC427A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5"/>
  </w:num>
  <w:num w:numId="2">
    <w:abstractNumId w:val="2"/>
  </w:num>
  <w:num w:numId="3">
    <w:abstractNumId w:val="5"/>
  </w:num>
  <w:num w:numId="4">
    <w:abstractNumId w:val="20"/>
  </w:num>
  <w:num w:numId="5">
    <w:abstractNumId w:val="9"/>
  </w:num>
  <w:num w:numId="6">
    <w:abstractNumId w:val="7"/>
  </w:num>
  <w:num w:numId="7">
    <w:abstractNumId w:val="6"/>
  </w:num>
  <w:num w:numId="8">
    <w:abstractNumId w:val="4"/>
  </w:num>
  <w:num w:numId="9">
    <w:abstractNumId w:val="22"/>
  </w:num>
  <w:num w:numId="10">
    <w:abstractNumId w:val="25"/>
  </w:num>
  <w:num w:numId="11">
    <w:abstractNumId w:val="16"/>
  </w:num>
  <w:num w:numId="12">
    <w:abstractNumId w:val="0"/>
  </w:num>
  <w:num w:numId="13">
    <w:abstractNumId w:val="10"/>
  </w:num>
  <w:num w:numId="14">
    <w:abstractNumId w:val="1"/>
  </w:num>
  <w:num w:numId="15">
    <w:abstractNumId w:val="21"/>
  </w:num>
  <w:num w:numId="16">
    <w:abstractNumId w:val="14"/>
  </w:num>
  <w:num w:numId="17">
    <w:abstractNumId w:val="18"/>
  </w:num>
  <w:num w:numId="18">
    <w:abstractNumId w:val="3"/>
  </w:num>
  <w:num w:numId="19">
    <w:abstractNumId w:val="24"/>
  </w:num>
  <w:num w:numId="20">
    <w:abstractNumId w:val="12"/>
  </w:num>
  <w:num w:numId="21">
    <w:abstractNumId w:val="8"/>
  </w:num>
  <w:num w:numId="22">
    <w:abstractNumId w:val="19"/>
  </w:num>
  <w:num w:numId="23">
    <w:abstractNumId w:val="11"/>
  </w:num>
  <w:num w:numId="24">
    <w:abstractNumId w:val="17"/>
  </w:num>
  <w:num w:numId="25">
    <w:abstractNumId w:val="2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4C2"/>
    <w:rsid w:val="000028F6"/>
    <w:rsid w:val="00007A05"/>
    <w:rsid w:val="00012BA0"/>
    <w:rsid w:val="000161C0"/>
    <w:rsid w:val="0002418C"/>
    <w:rsid w:val="0002473E"/>
    <w:rsid w:val="00030B38"/>
    <w:rsid w:val="00033FB4"/>
    <w:rsid w:val="0003435F"/>
    <w:rsid w:val="00040BA6"/>
    <w:rsid w:val="0004181E"/>
    <w:rsid w:val="00045727"/>
    <w:rsid w:val="00046B61"/>
    <w:rsid w:val="0005272E"/>
    <w:rsid w:val="0006417B"/>
    <w:rsid w:val="00065252"/>
    <w:rsid w:val="00065777"/>
    <w:rsid w:val="000719C7"/>
    <w:rsid w:val="00071BC3"/>
    <w:rsid w:val="00073F42"/>
    <w:rsid w:val="00080421"/>
    <w:rsid w:val="000808E0"/>
    <w:rsid w:val="00080CD3"/>
    <w:rsid w:val="00086F52"/>
    <w:rsid w:val="000915AC"/>
    <w:rsid w:val="00091B9D"/>
    <w:rsid w:val="0009259E"/>
    <w:rsid w:val="00095933"/>
    <w:rsid w:val="00096C70"/>
    <w:rsid w:val="000A20AB"/>
    <w:rsid w:val="000A645C"/>
    <w:rsid w:val="000A6AB2"/>
    <w:rsid w:val="000A76EB"/>
    <w:rsid w:val="000B055B"/>
    <w:rsid w:val="000C2276"/>
    <w:rsid w:val="000C2733"/>
    <w:rsid w:val="000C306E"/>
    <w:rsid w:val="000D10BE"/>
    <w:rsid w:val="000D2ED4"/>
    <w:rsid w:val="000D3005"/>
    <w:rsid w:val="000D6DE0"/>
    <w:rsid w:val="000E2116"/>
    <w:rsid w:val="000E2A52"/>
    <w:rsid w:val="000E3793"/>
    <w:rsid w:val="000F304A"/>
    <w:rsid w:val="00101952"/>
    <w:rsid w:val="00102881"/>
    <w:rsid w:val="00106746"/>
    <w:rsid w:val="0010711E"/>
    <w:rsid w:val="00112CDD"/>
    <w:rsid w:val="001247D0"/>
    <w:rsid w:val="0012513B"/>
    <w:rsid w:val="001309E7"/>
    <w:rsid w:val="0013458D"/>
    <w:rsid w:val="00135113"/>
    <w:rsid w:val="001371BB"/>
    <w:rsid w:val="00140E61"/>
    <w:rsid w:val="00141D52"/>
    <w:rsid w:val="00142F77"/>
    <w:rsid w:val="00144678"/>
    <w:rsid w:val="00152207"/>
    <w:rsid w:val="00165D42"/>
    <w:rsid w:val="00170322"/>
    <w:rsid w:val="00171683"/>
    <w:rsid w:val="0018095C"/>
    <w:rsid w:val="0018407D"/>
    <w:rsid w:val="00192DD9"/>
    <w:rsid w:val="001B13E2"/>
    <w:rsid w:val="001B1786"/>
    <w:rsid w:val="001B2A0E"/>
    <w:rsid w:val="001B3ABA"/>
    <w:rsid w:val="001B3F55"/>
    <w:rsid w:val="001B52E2"/>
    <w:rsid w:val="001B71AB"/>
    <w:rsid w:val="001C2D37"/>
    <w:rsid w:val="001C6397"/>
    <w:rsid w:val="001D0E0E"/>
    <w:rsid w:val="001E476E"/>
    <w:rsid w:val="001E55A9"/>
    <w:rsid w:val="001E7215"/>
    <w:rsid w:val="001F26F0"/>
    <w:rsid w:val="001F6933"/>
    <w:rsid w:val="002010C6"/>
    <w:rsid w:val="002024C4"/>
    <w:rsid w:val="00205836"/>
    <w:rsid w:val="0020597A"/>
    <w:rsid w:val="00207BAE"/>
    <w:rsid w:val="002124D0"/>
    <w:rsid w:val="00212875"/>
    <w:rsid w:val="002137D6"/>
    <w:rsid w:val="00215976"/>
    <w:rsid w:val="002171FC"/>
    <w:rsid w:val="00220DEE"/>
    <w:rsid w:val="00221BE0"/>
    <w:rsid w:val="0022315D"/>
    <w:rsid w:val="00223B57"/>
    <w:rsid w:val="0022701B"/>
    <w:rsid w:val="00230B8B"/>
    <w:rsid w:val="0023449E"/>
    <w:rsid w:val="00236633"/>
    <w:rsid w:val="00240E81"/>
    <w:rsid w:val="002433A4"/>
    <w:rsid w:val="00262263"/>
    <w:rsid w:val="00262280"/>
    <w:rsid w:val="00262718"/>
    <w:rsid w:val="0026272E"/>
    <w:rsid w:val="00262C60"/>
    <w:rsid w:val="0026384D"/>
    <w:rsid w:val="00266EFE"/>
    <w:rsid w:val="002756CD"/>
    <w:rsid w:val="002757CA"/>
    <w:rsid w:val="002840C8"/>
    <w:rsid w:val="00291DE0"/>
    <w:rsid w:val="0029263F"/>
    <w:rsid w:val="00294F2D"/>
    <w:rsid w:val="00297CCA"/>
    <w:rsid w:val="002A0B93"/>
    <w:rsid w:val="002A6946"/>
    <w:rsid w:val="002A709C"/>
    <w:rsid w:val="002B01AE"/>
    <w:rsid w:val="002C2CF9"/>
    <w:rsid w:val="002C3764"/>
    <w:rsid w:val="002C7AF0"/>
    <w:rsid w:val="002C7FE4"/>
    <w:rsid w:val="002D0C21"/>
    <w:rsid w:val="002E3629"/>
    <w:rsid w:val="002F134D"/>
    <w:rsid w:val="002F16F5"/>
    <w:rsid w:val="002F29F5"/>
    <w:rsid w:val="002F4BFF"/>
    <w:rsid w:val="0030102E"/>
    <w:rsid w:val="00303442"/>
    <w:rsid w:val="003058B9"/>
    <w:rsid w:val="003075DC"/>
    <w:rsid w:val="003110BC"/>
    <w:rsid w:val="00317686"/>
    <w:rsid w:val="003176AD"/>
    <w:rsid w:val="00320363"/>
    <w:rsid w:val="003220E4"/>
    <w:rsid w:val="003228FA"/>
    <w:rsid w:val="00333E63"/>
    <w:rsid w:val="00345D87"/>
    <w:rsid w:val="00354AEE"/>
    <w:rsid w:val="00355397"/>
    <w:rsid w:val="003615B8"/>
    <w:rsid w:val="00363288"/>
    <w:rsid w:val="00365371"/>
    <w:rsid w:val="003653F9"/>
    <w:rsid w:val="0038703E"/>
    <w:rsid w:val="003948BD"/>
    <w:rsid w:val="00397CD5"/>
    <w:rsid w:val="003A2625"/>
    <w:rsid w:val="003B0F39"/>
    <w:rsid w:val="003B6DE6"/>
    <w:rsid w:val="003B77A0"/>
    <w:rsid w:val="003C246D"/>
    <w:rsid w:val="003C4ED3"/>
    <w:rsid w:val="003D2A62"/>
    <w:rsid w:val="003E1627"/>
    <w:rsid w:val="003E312E"/>
    <w:rsid w:val="003F2EC6"/>
    <w:rsid w:val="003F3607"/>
    <w:rsid w:val="003F6D73"/>
    <w:rsid w:val="003F7166"/>
    <w:rsid w:val="003F7A08"/>
    <w:rsid w:val="004008B3"/>
    <w:rsid w:val="0040212A"/>
    <w:rsid w:val="00403F23"/>
    <w:rsid w:val="00410A58"/>
    <w:rsid w:val="00410EA7"/>
    <w:rsid w:val="004161F4"/>
    <w:rsid w:val="00416A92"/>
    <w:rsid w:val="004266B1"/>
    <w:rsid w:val="00432D2C"/>
    <w:rsid w:val="0044006D"/>
    <w:rsid w:val="00443C99"/>
    <w:rsid w:val="004522A9"/>
    <w:rsid w:val="0045278B"/>
    <w:rsid w:val="00456782"/>
    <w:rsid w:val="00470BB8"/>
    <w:rsid w:val="00486E0A"/>
    <w:rsid w:val="004872C4"/>
    <w:rsid w:val="00487454"/>
    <w:rsid w:val="00494502"/>
    <w:rsid w:val="0049536B"/>
    <w:rsid w:val="00497AE7"/>
    <w:rsid w:val="004A6C7D"/>
    <w:rsid w:val="004B5E0C"/>
    <w:rsid w:val="004B7AD3"/>
    <w:rsid w:val="004C449D"/>
    <w:rsid w:val="004C5B41"/>
    <w:rsid w:val="004D00E1"/>
    <w:rsid w:val="004D57AF"/>
    <w:rsid w:val="004F33D4"/>
    <w:rsid w:val="004F46CF"/>
    <w:rsid w:val="004F6781"/>
    <w:rsid w:val="004F6967"/>
    <w:rsid w:val="00500727"/>
    <w:rsid w:val="0050274B"/>
    <w:rsid w:val="00513CB5"/>
    <w:rsid w:val="005142C4"/>
    <w:rsid w:val="005205A5"/>
    <w:rsid w:val="0052130B"/>
    <w:rsid w:val="0053445D"/>
    <w:rsid w:val="0053674E"/>
    <w:rsid w:val="00542409"/>
    <w:rsid w:val="00545176"/>
    <w:rsid w:val="005455A4"/>
    <w:rsid w:val="00550F2F"/>
    <w:rsid w:val="005517BD"/>
    <w:rsid w:val="005524C2"/>
    <w:rsid w:val="0056203E"/>
    <w:rsid w:val="00562B47"/>
    <w:rsid w:val="0056656C"/>
    <w:rsid w:val="00567CCD"/>
    <w:rsid w:val="00575023"/>
    <w:rsid w:val="00577B04"/>
    <w:rsid w:val="0058090A"/>
    <w:rsid w:val="0058279C"/>
    <w:rsid w:val="00583D2E"/>
    <w:rsid w:val="00584D95"/>
    <w:rsid w:val="00585C2F"/>
    <w:rsid w:val="00587E11"/>
    <w:rsid w:val="00596A50"/>
    <w:rsid w:val="00597B5D"/>
    <w:rsid w:val="005A0181"/>
    <w:rsid w:val="005A1474"/>
    <w:rsid w:val="005D1983"/>
    <w:rsid w:val="005D354E"/>
    <w:rsid w:val="005D5D59"/>
    <w:rsid w:val="005E00A8"/>
    <w:rsid w:val="005E1BAC"/>
    <w:rsid w:val="005E347D"/>
    <w:rsid w:val="005E4AB9"/>
    <w:rsid w:val="005E7AED"/>
    <w:rsid w:val="005F3274"/>
    <w:rsid w:val="005F3BFB"/>
    <w:rsid w:val="005F5EF8"/>
    <w:rsid w:val="00600B5F"/>
    <w:rsid w:val="00604C80"/>
    <w:rsid w:val="0060701E"/>
    <w:rsid w:val="00611941"/>
    <w:rsid w:val="00616F09"/>
    <w:rsid w:val="00621B10"/>
    <w:rsid w:val="0062367F"/>
    <w:rsid w:val="00624194"/>
    <w:rsid w:val="00627DB2"/>
    <w:rsid w:val="006409BE"/>
    <w:rsid w:val="00640DFC"/>
    <w:rsid w:val="0064225F"/>
    <w:rsid w:val="006442A6"/>
    <w:rsid w:val="006507B3"/>
    <w:rsid w:val="0065346B"/>
    <w:rsid w:val="00656D2E"/>
    <w:rsid w:val="006637A3"/>
    <w:rsid w:val="00663DC8"/>
    <w:rsid w:val="006709ED"/>
    <w:rsid w:val="00670C68"/>
    <w:rsid w:val="00671352"/>
    <w:rsid w:val="00671CD6"/>
    <w:rsid w:val="00672D05"/>
    <w:rsid w:val="006870FD"/>
    <w:rsid w:val="00693942"/>
    <w:rsid w:val="00696D08"/>
    <w:rsid w:val="006A0785"/>
    <w:rsid w:val="006A4B0F"/>
    <w:rsid w:val="006B47EE"/>
    <w:rsid w:val="006C0CDD"/>
    <w:rsid w:val="006C46C5"/>
    <w:rsid w:val="006C6BE1"/>
    <w:rsid w:val="006C7F8E"/>
    <w:rsid w:val="006E75B2"/>
    <w:rsid w:val="006F2ADE"/>
    <w:rsid w:val="00703E03"/>
    <w:rsid w:val="007043D6"/>
    <w:rsid w:val="00710F00"/>
    <w:rsid w:val="00715905"/>
    <w:rsid w:val="00717078"/>
    <w:rsid w:val="00725937"/>
    <w:rsid w:val="007313D0"/>
    <w:rsid w:val="00735E45"/>
    <w:rsid w:val="00740DF4"/>
    <w:rsid w:val="007415B1"/>
    <w:rsid w:val="007464FC"/>
    <w:rsid w:val="007544E4"/>
    <w:rsid w:val="00760A22"/>
    <w:rsid w:val="00763295"/>
    <w:rsid w:val="00767B26"/>
    <w:rsid w:val="00773FF9"/>
    <w:rsid w:val="007747B7"/>
    <w:rsid w:val="00775AA5"/>
    <w:rsid w:val="00777923"/>
    <w:rsid w:val="00777E23"/>
    <w:rsid w:val="007832BA"/>
    <w:rsid w:val="00790D73"/>
    <w:rsid w:val="0079407A"/>
    <w:rsid w:val="00797028"/>
    <w:rsid w:val="007A705D"/>
    <w:rsid w:val="007A779E"/>
    <w:rsid w:val="007B6F19"/>
    <w:rsid w:val="007B7B84"/>
    <w:rsid w:val="007C226B"/>
    <w:rsid w:val="007C31B0"/>
    <w:rsid w:val="007D05BC"/>
    <w:rsid w:val="007D0DDA"/>
    <w:rsid w:val="007D132D"/>
    <w:rsid w:val="007D23D7"/>
    <w:rsid w:val="007D5B86"/>
    <w:rsid w:val="007D5B97"/>
    <w:rsid w:val="007D6281"/>
    <w:rsid w:val="007E1EAF"/>
    <w:rsid w:val="007E4A87"/>
    <w:rsid w:val="007F080A"/>
    <w:rsid w:val="007F6732"/>
    <w:rsid w:val="00816317"/>
    <w:rsid w:val="00820DF1"/>
    <w:rsid w:val="00821B97"/>
    <w:rsid w:val="00822C55"/>
    <w:rsid w:val="00827522"/>
    <w:rsid w:val="008462A5"/>
    <w:rsid w:val="00851FD8"/>
    <w:rsid w:val="00860652"/>
    <w:rsid w:val="00860FB6"/>
    <w:rsid w:val="008629E7"/>
    <w:rsid w:val="00862DFF"/>
    <w:rsid w:val="008763CC"/>
    <w:rsid w:val="00885A00"/>
    <w:rsid w:val="00887E9B"/>
    <w:rsid w:val="008920F0"/>
    <w:rsid w:val="00897223"/>
    <w:rsid w:val="00897440"/>
    <w:rsid w:val="008A2600"/>
    <w:rsid w:val="008A5243"/>
    <w:rsid w:val="008A585E"/>
    <w:rsid w:val="008C177D"/>
    <w:rsid w:val="008C1BDB"/>
    <w:rsid w:val="008C2A0E"/>
    <w:rsid w:val="008C59E6"/>
    <w:rsid w:val="008C66DB"/>
    <w:rsid w:val="008D09CD"/>
    <w:rsid w:val="008E0F6F"/>
    <w:rsid w:val="008E5453"/>
    <w:rsid w:val="008F085B"/>
    <w:rsid w:val="008F529F"/>
    <w:rsid w:val="008F7778"/>
    <w:rsid w:val="008F7A1E"/>
    <w:rsid w:val="009003C4"/>
    <w:rsid w:val="00903206"/>
    <w:rsid w:val="00904517"/>
    <w:rsid w:val="00921E6F"/>
    <w:rsid w:val="00923671"/>
    <w:rsid w:val="0092428A"/>
    <w:rsid w:val="0092685D"/>
    <w:rsid w:val="009277A5"/>
    <w:rsid w:val="009315B9"/>
    <w:rsid w:val="009319DA"/>
    <w:rsid w:val="00936E14"/>
    <w:rsid w:val="00944384"/>
    <w:rsid w:val="009473CD"/>
    <w:rsid w:val="0095001C"/>
    <w:rsid w:val="00953565"/>
    <w:rsid w:val="00960038"/>
    <w:rsid w:val="009602B5"/>
    <w:rsid w:val="0096038C"/>
    <w:rsid w:val="0096244D"/>
    <w:rsid w:val="00963363"/>
    <w:rsid w:val="00966B9B"/>
    <w:rsid w:val="009702C0"/>
    <w:rsid w:val="0097400A"/>
    <w:rsid w:val="0098007E"/>
    <w:rsid w:val="00980DB1"/>
    <w:rsid w:val="00982205"/>
    <w:rsid w:val="00983AB4"/>
    <w:rsid w:val="0098709E"/>
    <w:rsid w:val="00987C8A"/>
    <w:rsid w:val="00992806"/>
    <w:rsid w:val="00992EF3"/>
    <w:rsid w:val="00995F31"/>
    <w:rsid w:val="00997AB8"/>
    <w:rsid w:val="009A52B8"/>
    <w:rsid w:val="009A54CA"/>
    <w:rsid w:val="009A62F5"/>
    <w:rsid w:val="009A6D08"/>
    <w:rsid w:val="009B0F2C"/>
    <w:rsid w:val="009B1A5F"/>
    <w:rsid w:val="009B42D2"/>
    <w:rsid w:val="009C035E"/>
    <w:rsid w:val="009C4614"/>
    <w:rsid w:val="009D2ABD"/>
    <w:rsid w:val="009D5E50"/>
    <w:rsid w:val="009E0FFB"/>
    <w:rsid w:val="009E341D"/>
    <w:rsid w:val="009E3DB6"/>
    <w:rsid w:val="009E610E"/>
    <w:rsid w:val="009E6413"/>
    <w:rsid w:val="009F53B4"/>
    <w:rsid w:val="009F5976"/>
    <w:rsid w:val="009F60E0"/>
    <w:rsid w:val="009F62A9"/>
    <w:rsid w:val="00A04607"/>
    <w:rsid w:val="00A0782F"/>
    <w:rsid w:val="00A07A72"/>
    <w:rsid w:val="00A248A2"/>
    <w:rsid w:val="00A321A8"/>
    <w:rsid w:val="00A3786D"/>
    <w:rsid w:val="00A37AF5"/>
    <w:rsid w:val="00A413FF"/>
    <w:rsid w:val="00A416EA"/>
    <w:rsid w:val="00A4273B"/>
    <w:rsid w:val="00A47AD3"/>
    <w:rsid w:val="00A750F8"/>
    <w:rsid w:val="00A80118"/>
    <w:rsid w:val="00A81D63"/>
    <w:rsid w:val="00A81E72"/>
    <w:rsid w:val="00A86BC3"/>
    <w:rsid w:val="00A904CF"/>
    <w:rsid w:val="00A919EB"/>
    <w:rsid w:val="00A91DE3"/>
    <w:rsid w:val="00A91FDA"/>
    <w:rsid w:val="00A95383"/>
    <w:rsid w:val="00AA1719"/>
    <w:rsid w:val="00AA7B26"/>
    <w:rsid w:val="00AB0A9A"/>
    <w:rsid w:val="00AB166B"/>
    <w:rsid w:val="00AB6CF3"/>
    <w:rsid w:val="00AB7803"/>
    <w:rsid w:val="00AB7CFC"/>
    <w:rsid w:val="00AC2BC8"/>
    <w:rsid w:val="00AD71AC"/>
    <w:rsid w:val="00AD7468"/>
    <w:rsid w:val="00AD7DD5"/>
    <w:rsid w:val="00AE4BEE"/>
    <w:rsid w:val="00AF7B13"/>
    <w:rsid w:val="00B0151A"/>
    <w:rsid w:val="00B03002"/>
    <w:rsid w:val="00B0621E"/>
    <w:rsid w:val="00B26C16"/>
    <w:rsid w:val="00B26E1B"/>
    <w:rsid w:val="00B30D5B"/>
    <w:rsid w:val="00B37E68"/>
    <w:rsid w:val="00B44E40"/>
    <w:rsid w:val="00B512DA"/>
    <w:rsid w:val="00B516DA"/>
    <w:rsid w:val="00B538A6"/>
    <w:rsid w:val="00B54BD5"/>
    <w:rsid w:val="00B556BA"/>
    <w:rsid w:val="00B608EE"/>
    <w:rsid w:val="00B7001E"/>
    <w:rsid w:val="00B70A8C"/>
    <w:rsid w:val="00B74DF5"/>
    <w:rsid w:val="00B7790E"/>
    <w:rsid w:val="00B811D8"/>
    <w:rsid w:val="00B87E4E"/>
    <w:rsid w:val="00B95915"/>
    <w:rsid w:val="00B9785D"/>
    <w:rsid w:val="00BA0E6A"/>
    <w:rsid w:val="00BA382A"/>
    <w:rsid w:val="00BA6CB1"/>
    <w:rsid w:val="00BA77AF"/>
    <w:rsid w:val="00BB5E12"/>
    <w:rsid w:val="00BC04BA"/>
    <w:rsid w:val="00BC724F"/>
    <w:rsid w:val="00BE08C7"/>
    <w:rsid w:val="00BE4150"/>
    <w:rsid w:val="00BE41A7"/>
    <w:rsid w:val="00BE425E"/>
    <w:rsid w:val="00BE73B8"/>
    <w:rsid w:val="00BF09D5"/>
    <w:rsid w:val="00BF4958"/>
    <w:rsid w:val="00BF5060"/>
    <w:rsid w:val="00BF5C92"/>
    <w:rsid w:val="00BF6098"/>
    <w:rsid w:val="00BF76A2"/>
    <w:rsid w:val="00BF7F58"/>
    <w:rsid w:val="00C01E08"/>
    <w:rsid w:val="00C17E59"/>
    <w:rsid w:val="00C2201A"/>
    <w:rsid w:val="00C25057"/>
    <w:rsid w:val="00C32345"/>
    <w:rsid w:val="00C35DD8"/>
    <w:rsid w:val="00C43883"/>
    <w:rsid w:val="00C44F4E"/>
    <w:rsid w:val="00C53FCE"/>
    <w:rsid w:val="00C57FC5"/>
    <w:rsid w:val="00C6317A"/>
    <w:rsid w:val="00C677A3"/>
    <w:rsid w:val="00C80A27"/>
    <w:rsid w:val="00C85B7A"/>
    <w:rsid w:val="00C86C5D"/>
    <w:rsid w:val="00C96B3E"/>
    <w:rsid w:val="00C97D42"/>
    <w:rsid w:val="00CA64F6"/>
    <w:rsid w:val="00CB1953"/>
    <w:rsid w:val="00CB587F"/>
    <w:rsid w:val="00CC4EE1"/>
    <w:rsid w:val="00CD0012"/>
    <w:rsid w:val="00CD038A"/>
    <w:rsid w:val="00CD2AE0"/>
    <w:rsid w:val="00CD2EA4"/>
    <w:rsid w:val="00CD6CEB"/>
    <w:rsid w:val="00CE7CF7"/>
    <w:rsid w:val="00CF43EF"/>
    <w:rsid w:val="00CF7E68"/>
    <w:rsid w:val="00D02986"/>
    <w:rsid w:val="00D02B92"/>
    <w:rsid w:val="00D1048A"/>
    <w:rsid w:val="00D16C5D"/>
    <w:rsid w:val="00D170F7"/>
    <w:rsid w:val="00D35305"/>
    <w:rsid w:val="00D4198E"/>
    <w:rsid w:val="00D44D2C"/>
    <w:rsid w:val="00D53F11"/>
    <w:rsid w:val="00D62ACA"/>
    <w:rsid w:val="00D66273"/>
    <w:rsid w:val="00D662BD"/>
    <w:rsid w:val="00D70C62"/>
    <w:rsid w:val="00D77B5F"/>
    <w:rsid w:val="00D85FAA"/>
    <w:rsid w:val="00D8741D"/>
    <w:rsid w:val="00D90681"/>
    <w:rsid w:val="00DA2225"/>
    <w:rsid w:val="00DA26F8"/>
    <w:rsid w:val="00DA348C"/>
    <w:rsid w:val="00DB0495"/>
    <w:rsid w:val="00DB6A21"/>
    <w:rsid w:val="00DB7863"/>
    <w:rsid w:val="00DC009D"/>
    <w:rsid w:val="00DD0366"/>
    <w:rsid w:val="00DD2CDA"/>
    <w:rsid w:val="00DD5A36"/>
    <w:rsid w:val="00DE589B"/>
    <w:rsid w:val="00DE6F77"/>
    <w:rsid w:val="00DF2276"/>
    <w:rsid w:val="00DF2C9F"/>
    <w:rsid w:val="00DF31B5"/>
    <w:rsid w:val="00DF762F"/>
    <w:rsid w:val="00E00004"/>
    <w:rsid w:val="00E027E9"/>
    <w:rsid w:val="00E04B82"/>
    <w:rsid w:val="00E12E33"/>
    <w:rsid w:val="00E1766C"/>
    <w:rsid w:val="00E17F92"/>
    <w:rsid w:val="00E20652"/>
    <w:rsid w:val="00E24437"/>
    <w:rsid w:val="00E24D9F"/>
    <w:rsid w:val="00E300E0"/>
    <w:rsid w:val="00E307C4"/>
    <w:rsid w:val="00E30A81"/>
    <w:rsid w:val="00E313A9"/>
    <w:rsid w:val="00E32E6E"/>
    <w:rsid w:val="00E34C91"/>
    <w:rsid w:val="00E40895"/>
    <w:rsid w:val="00E44CD3"/>
    <w:rsid w:val="00E46665"/>
    <w:rsid w:val="00E47428"/>
    <w:rsid w:val="00E52AD7"/>
    <w:rsid w:val="00E52C47"/>
    <w:rsid w:val="00E54D64"/>
    <w:rsid w:val="00E551B9"/>
    <w:rsid w:val="00E5540A"/>
    <w:rsid w:val="00E6096B"/>
    <w:rsid w:val="00E60FD5"/>
    <w:rsid w:val="00E62AAD"/>
    <w:rsid w:val="00E6663A"/>
    <w:rsid w:val="00E703C3"/>
    <w:rsid w:val="00E83158"/>
    <w:rsid w:val="00E86928"/>
    <w:rsid w:val="00E8766C"/>
    <w:rsid w:val="00E90415"/>
    <w:rsid w:val="00E911FC"/>
    <w:rsid w:val="00E9128B"/>
    <w:rsid w:val="00EA1F29"/>
    <w:rsid w:val="00EA5592"/>
    <w:rsid w:val="00EA5FFB"/>
    <w:rsid w:val="00EA791A"/>
    <w:rsid w:val="00EB110D"/>
    <w:rsid w:val="00EB387B"/>
    <w:rsid w:val="00EB5440"/>
    <w:rsid w:val="00EC1A2E"/>
    <w:rsid w:val="00EC59AC"/>
    <w:rsid w:val="00EC63FD"/>
    <w:rsid w:val="00EC6CD0"/>
    <w:rsid w:val="00ED00EE"/>
    <w:rsid w:val="00ED171E"/>
    <w:rsid w:val="00EE27C8"/>
    <w:rsid w:val="00EE4B19"/>
    <w:rsid w:val="00EF6EA0"/>
    <w:rsid w:val="00F01C73"/>
    <w:rsid w:val="00F036DA"/>
    <w:rsid w:val="00F111C9"/>
    <w:rsid w:val="00F1510B"/>
    <w:rsid w:val="00F22761"/>
    <w:rsid w:val="00F32761"/>
    <w:rsid w:val="00F3737A"/>
    <w:rsid w:val="00F42CE4"/>
    <w:rsid w:val="00F4363F"/>
    <w:rsid w:val="00F43F20"/>
    <w:rsid w:val="00F52169"/>
    <w:rsid w:val="00F535FA"/>
    <w:rsid w:val="00F609EB"/>
    <w:rsid w:val="00F62D94"/>
    <w:rsid w:val="00F73C46"/>
    <w:rsid w:val="00F75437"/>
    <w:rsid w:val="00F75554"/>
    <w:rsid w:val="00F82159"/>
    <w:rsid w:val="00F84CBD"/>
    <w:rsid w:val="00F92EF5"/>
    <w:rsid w:val="00F974DF"/>
    <w:rsid w:val="00FA0AAC"/>
    <w:rsid w:val="00FA1E37"/>
    <w:rsid w:val="00FA4480"/>
    <w:rsid w:val="00FB327D"/>
    <w:rsid w:val="00FB488C"/>
    <w:rsid w:val="00FC1275"/>
    <w:rsid w:val="00FC15AC"/>
    <w:rsid w:val="00FC5208"/>
    <w:rsid w:val="00FC61DE"/>
    <w:rsid w:val="00FD1712"/>
    <w:rsid w:val="00FD4AB8"/>
    <w:rsid w:val="00FD514F"/>
    <w:rsid w:val="00FD7C06"/>
    <w:rsid w:val="00FE6385"/>
    <w:rsid w:val="00FF3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6BAE0"/>
  <w15:docId w15:val="{CCCDC385-E4AE-499A-8A90-4CC32442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6C5D"/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524C2"/>
    <w:rPr>
      <w:color w:val="0000FF"/>
      <w:u w:val="single"/>
    </w:rPr>
  </w:style>
  <w:style w:type="paragraph" w:styleId="a4">
    <w:name w:val="No Spacing"/>
    <w:uiPriority w:val="1"/>
    <w:qFormat/>
    <w:rsid w:val="005524C2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5524C2"/>
    <w:pPr>
      <w:ind w:left="720"/>
      <w:contextualSpacing/>
    </w:pPr>
  </w:style>
  <w:style w:type="paragraph" w:customStyle="1" w:styleId="msonormalcxspmiddle">
    <w:name w:val="msonormalcxspmiddle"/>
    <w:basedOn w:val="a"/>
    <w:rsid w:val="0056656C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styleId="a6">
    <w:name w:val="Normal (Web)"/>
    <w:basedOn w:val="a"/>
    <w:uiPriority w:val="99"/>
    <w:unhideWhenUsed/>
    <w:rsid w:val="00B30D5B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character" w:styleId="a7">
    <w:name w:val="Strong"/>
    <w:uiPriority w:val="22"/>
    <w:qFormat/>
    <w:rsid w:val="00B30D5B"/>
    <w:rPr>
      <w:b/>
      <w:bCs/>
    </w:rPr>
  </w:style>
  <w:style w:type="paragraph" w:styleId="a8">
    <w:name w:val="header"/>
    <w:basedOn w:val="a"/>
    <w:link w:val="a9"/>
    <w:uiPriority w:val="99"/>
    <w:unhideWhenUsed/>
    <w:rsid w:val="00410A58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410A58"/>
    <w:rPr>
      <w:rFonts w:ascii="Times New Roman" w:hAnsi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410A58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410A58"/>
    <w:rPr>
      <w:rFonts w:ascii="Times New Roman" w:hAnsi="Times New Roman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rsid w:val="000C273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2733"/>
    <w:pPr>
      <w:widowControl w:val="0"/>
      <w:shd w:val="clear" w:color="auto" w:fill="FFFFFF"/>
      <w:spacing w:line="322" w:lineRule="exact"/>
    </w:pPr>
    <w:rPr>
      <w:rFonts w:eastAsia="Times New Roman"/>
      <w:lang w:eastAsia="uk-UA"/>
    </w:rPr>
  </w:style>
  <w:style w:type="paragraph" w:customStyle="1" w:styleId="21">
    <w:name w:val="Основной текст с отступом 21"/>
    <w:basedOn w:val="a"/>
    <w:rsid w:val="008763CC"/>
    <w:pPr>
      <w:ind w:firstLine="851"/>
      <w:jc w:val="both"/>
    </w:pPr>
    <w:rPr>
      <w:rFonts w:eastAsia="Times New Roman"/>
      <w:szCs w:val="20"/>
    </w:rPr>
  </w:style>
  <w:style w:type="table" w:styleId="ac">
    <w:name w:val="Table Grid"/>
    <w:basedOn w:val="a1"/>
    <w:uiPriority w:val="59"/>
    <w:rsid w:val="00A32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cxspmiddle">
    <w:name w:val="msonormalcxspmiddlecxspmiddle"/>
    <w:basedOn w:val="a"/>
    <w:rsid w:val="00FE6385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msonormalcxspmiddlecxspmiddlecxspmiddle">
    <w:name w:val="msonormalcxspmiddlecxspmiddlecxspmiddle"/>
    <w:basedOn w:val="a"/>
    <w:rsid w:val="00E52AD7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character" w:customStyle="1" w:styleId="rvts0">
    <w:name w:val="rvts0"/>
    <w:rsid w:val="00816317"/>
  </w:style>
  <w:style w:type="paragraph" w:styleId="HTML">
    <w:name w:val="HTML Preformatted"/>
    <w:basedOn w:val="a"/>
    <w:link w:val="HTML0"/>
    <w:rsid w:val="0081631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rsid w:val="00816317"/>
    <w:rPr>
      <w:rFonts w:ascii="Courier New" w:eastAsia="Times New Roman" w:hAnsi="Courier New"/>
    </w:rPr>
  </w:style>
  <w:style w:type="paragraph" w:customStyle="1" w:styleId="rvps6">
    <w:name w:val="rvps6"/>
    <w:basedOn w:val="a"/>
    <w:rsid w:val="00816317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rsid w:val="00816317"/>
  </w:style>
  <w:style w:type="paragraph" w:styleId="ad">
    <w:name w:val="Balloon Text"/>
    <w:basedOn w:val="a"/>
    <w:link w:val="ae"/>
    <w:uiPriority w:val="99"/>
    <w:semiHidden/>
    <w:unhideWhenUsed/>
    <w:rsid w:val="00816317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816317"/>
    <w:rPr>
      <w:rFonts w:ascii="Tahoma" w:hAnsi="Tahoma" w:cs="Tahoma"/>
      <w:sz w:val="16"/>
      <w:szCs w:val="16"/>
      <w:lang w:eastAsia="ru-RU"/>
    </w:rPr>
  </w:style>
  <w:style w:type="paragraph" w:customStyle="1" w:styleId="1">
    <w:name w:val="1"/>
    <w:basedOn w:val="a"/>
    <w:next w:val="af"/>
    <w:qFormat/>
    <w:rsid w:val="00672D05"/>
    <w:pPr>
      <w:jc w:val="center"/>
    </w:pPr>
    <w:rPr>
      <w:rFonts w:eastAsia="Times New Roman"/>
      <w:szCs w:val="20"/>
    </w:rPr>
  </w:style>
  <w:style w:type="paragraph" w:styleId="af">
    <w:name w:val="Title"/>
    <w:basedOn w:val="a"/>
    <w:next w:val="a"/>
    <w:link w:val="af0"/>
    <w:uiPriority w:val="10"/>
    <w:qFormat/>
    <w:rsid w:val="00672D0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 Знак"/>
    <w:basedOn w:val="a0"/>
    <w:link w:val="af"/>
    <w:uiPriority w:val="10"/>
    <w:rsid w:val="00672D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A348C"/>
    <w:rPr>
      <w:color w:val="605E5C"/>
      <w:shd w:val="clear" w:color="auto" w:fill="E1DFDD"/>
    </w:rPr>
  </w:style>
  <w:style w:type="paragraph" w:styleId="af1">
    <w:name w:val="Body Text"/>
    <w:basedOn w:val="a"/>
    <w:link w:val="af2"/>
    <w:rsid w:val="00AB6CF3"/>
    <w:pPr>
      <w:tabs>
        <w:tab w:val="left" w:pos="-2694"/>
      </w:tabs>
      <w:jc w:val="both"/>
    </w:pPr>
    <w:rPr>
      <w:rFonts w:eastAsia="Times New Roman"/>
    </w:rPr>
  </w:style>
  <w:style w:type="character" w:customStyle="1" w:styleId="af2">
    <w:name w:val="Основний текст Знак"/>
    <w:basedOn w:val="a0"/>
    <w:link w:val="af1"/>
    <w:rsid w:val="00AB6CF3"/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p.zp@sso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rp.zp@sso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54484-E9E7-4998-853E-619A83022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12173</Words>
  <Characters>6939</Characters>
  <Application>Microsoft Office Word</Application>
  <DocSecurity>0</DocSecurity>
  <Lines>57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19074</CharactersWithSpaces>
  <SharedDoc>false</SharedDoc>
  <HLinks>
    <vt:vector size="372" baseType="variant">
      <vt:variant>
        <vt:i4>196660</vt:i4>
      </vt:variant>
      <vt:variant>
        <vt:i4>183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180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177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174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171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168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165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162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159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156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153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150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147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144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141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138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135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132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129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126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123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120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117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114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111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108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105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102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99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96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93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90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87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84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81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78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75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72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69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66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63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60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57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54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51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48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45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42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39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36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33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30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27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24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21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18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15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12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9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6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3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0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Приймак</dc:creator>
  <cp:lastModifiedBy>SSO-13</cp:lastModifiedBy>
  <cp:revision>7</cp:revision>
  <cp:lastPrinted>2024-06-26T15:49:00Z</cp:lastPrinted>
  <dcterms:created xsi:type="dcterms:W3CDTF">2024-08-16T10:54:00Z</dcterms:created>
  <dcterms:modified xsi:type="dcterms:W3CDTF">2024-08-19T06:31:00Z</dcterms:modified>
</cp:coreProperties>
</file>