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4AE" w:rsidRPr="00421103" w:rsidRDefault="003634AE" w:rsidP="003634AE">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3634AE" w:rsidRPr="00421103" w:rsidRDefault="003634AE" w:rsidP="003634AE">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3634AE" w:rsidRPr="00421103" w:rsidRDefault="003634AE" w:rsidP="003634AE">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3634AE" w:rsidRPr="00421103" w:rsidRDefault="003634AE" w:rsidP="003634AE">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3634AE" w:rsidRPr="00421103" w:rsidRDefault="003634AE" w:rsidP="003634AE">
      <w:pPr>
        <w:tabs>
          <w:tab w:val="left" w:pos="4536"/>
        </w:tabs>
        <w:spacing w:before="120"/>
        <w:ind w:left="5812"/>
        <w:contextualSpacing/>
        <w:rPr>
          <w:rFonts w:ascii="Times New Roman" w:hAnsi="Times New Roman"/>
          <w:sz w:val="28"/>
          <w:szCs w:val="28"/>
        </w:rPr>
      </w:pPr>
    </w:p>
    <w:p w:rsidR="003634AE" w:rsidRPr="00421103" w:rsidRDefault="003634AE" w:rsidP="003634AE">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3634AE" w:rsidRPr="00421103" w:rsidRDefault="003634AE" w:rsidP="003634AE">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3634AE" w:rsidRPr="00421103" w:rsidRDefault="003634AE" w:rsidP="003634AE">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3634AE" w:rsidRPr="00421103" w:rsidRDefault="003634AE" w:rsidP="003634AE">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3634AE" w:rsidRPr="00E37C1D" w:rsidRDefault="003634AE" w:rsidP="003634AE">
      <w:pPr>
        <w:spacing w:after="0" w:line="240" w:lineRule="auto"/>
        <w:jc w:val="center"/>
        <w:rPr>
          <w:rFonts w:ascii="Times New Roman" w:hAnsi="Times New Roman"/>
          <w:b/>
          <w:color w:val="FF0000"/>
          <w:sz w:val="28"/>
          <w:szCs w:val="28"/>
          <w:lang w:eastAsia="ru-RU"/>
        </w:rPr>
      </w:pPr>
    </w:p>
    <w:p w:rsidR="003634AE" w:rsidRPr="00326A9D" w:rsidRDefault="003634AE" w:rsidP="003634AE">
      <w:pPr>
        <w:spacing w:after="0" w:line="240" w:lineRule="auto"/>
        <w:jc w:val="center"/>
        <w:rPr>
          <w:rFonts w:ascii="Times New Roman" w:hAnsi="Times New Roman"/>
          <w:b/>
          <w:sz w:val="28"/>
          <w:szCs w:val="28"/>
          <w:lang w:eastAsia="ru-RU"/>
        </w:rPr>
      </w:pPr>
    </w:p>
    <w:p w:rsidR="003634AE" w:rsidRPr="00326A9D" w:rsidRDefault="003634AE" w:rsidP="003634AE">
      <w:pPr>
        <w:spacing w:after="0" w:line="240" w:lineRule="auto"/>
        <w:jc w:val="center"/>
        <w:rPr>
          <w:rFonts w:ascii="Times New Roman" w:hAnsi="Times New Roman"/>
          <w:b/>
          <w:sz w:val="28"/>
          <w:szCs w:val="28"/>
          <w:lang w:eastAsia="ru-RU"/>
        </w:rPr>
      </w:pPr>
      <w:r w:rsidRPr="00326A9D">
        <w:rPr>
          <w:rFonts w:ascii="Times New Roman" w:hAnsi="Times New Roman"/>
          <w:b/>
          <w:sz w:val="28"/>
          <w:szCs w:val="28"/>
          <w:lang w:eastAsia="ru-RU"/>
        </w:rPr>
        <w:t>УМОВИ</w:t>
      </w:r>
    </w:p>
    <w:p w:rsidR="003634AE" w:rsidRPr="00326A9D" w:rsidRDefault="003634AE" w:rsidP="003634AE">
      <w:pPr>
        <w:spacing w:after="0" w:line="240" w:lineRule="auto"/>
        <w:jc w:val="center"/>
        <w:rPr>
          <w:rFonts w:ascii="Times New Roman" w:hAnsi="Times New Roman"/>
          <w:b/>
          <w:sz w:val="28"/>
          <w:szCs w:val="28"/>
          <w:lang w:eastAsia="ru-RU"/>
        </w:rPr>
      </w:pPr>
      <w:r w:rsidRPr="00326A9D">
        <w:rPr>
          <w:rFonts w:ascii="Times New Roman" w:hAnsi="Times New Roman"/>
          <w:b/>
          <w:sz w:val="28"/>
          <w:szCs w:val="28"/>
          <w:lang w:eastAsia="ru-RU"/>
        </w:rPr>
        <w:t>проведення конкурсу на зайняття вакантної посади</w:t>
      </w:r>
    </w:p>
    <w:p w:rsidR="003634AE" w:rsidRPr="00C41DBC" w:rsidRDefault="003634AE" w:rsidP="003634AE">
      <w:pPr>
        <w:spacing w:after="0" w:line="240" w:lineRule="auto"/>
        <w:jc w:val="center"/>
        <w:rPr>
          <w:rFonts w:ascii="Times New Roman" w:hAnsi="Times New Roman"/>
          <w:b/>
          <w:sz w:val="28"/>
          <w:szCs w:val="28"/>
          <w:lang w:eastAsia="ru-RU"/>
        </w:rPr>
      </w:pPr>
      <w:r w:rsidRPr="00326A9D">
        <w:rPr>
          <w:rFonts w:ascii="Times New Roman" w:hAnsi="Times New Roman"/>
          <w:b/>
          <w:sz w:val="28"/>
          <w:szCs w:val="24"/>
          <w:lang w:eastAsia="ru-RU"/>
        </w:rPr>
        <w:t>кома</w:t>
      </w:r>
      <w:r>
        <w:rPr>
          <w:rFonts w:ascii="Times New Roman" w:hAnsi="Times New Roman"/>
          <w:b/>
          <w:sz w:val="28"/>
          <w:szCs w:val="24"/>
          <w:lang w:eastAsia="ru-RU"/>
        </w:rPr>
        <w:t xml:space="preserve">ндира </w:t>
      </w:r>
      <w:r w:rsidRPr="00755B5A">
        <w:rPr>
          <w:rFonts w:ascii="Times New Roman" w:hAnsi="Times New Roman"/>
          <w:b/>
          <w:sz w:val="28"/>
          <w:szCs w:val="24"/>
          <w:lang w:eastAsia="ru-RU"/>
        </w:rPr>
        <w:t xml:space="preserve"> </w:t>
      </w:r>
      <w:r>
        <w:rPr>
          <w:rFonts w:ascii="Times New Roman" w:hAnsi="Times New Roman"/>
          <w:b/>
          <w:sz w:val="28"/>
          <w:szCs w:val="24"/>
          <w:lang w:eastAsia="ru-RU"/>
        </w:rPr>
        <w:t xml:space="preserve">відділення  підрозділу охорони </w:t>
      </w:r>
      <w:r w:rsidRPr="00755B5A">
        <w:rPr>
          <w:rFonts w:ascii="Times New Roman" w:hAnsi="Times New Roman"/>
          <w:b/>
          <w:sz w:val="28"/>
          <w:szCs w:val="24"/>
          <w:lang w:eastAsia="ru-RU"/>
        </w:rPr>
        <w:t xml:space="preserve"> </w:t>
      </w:r>
      <w:r w:rsidRPr="00326A9D">
        <w:rPr>
          <w:rFonts w:ascii="Times New Roman" w:hAnsi="Times New Roman"/>
          <w:b/>
          <w:sz w:val="28"/>
          <w:szCs w:val="24"/>
          <w:lang w:eastAsia="ru-RU"/>
        </w:rPr>
        <w:t>Територіально</w:t>
      </w:r>
      <w:r>
        <w:rPr>
          <w:rFonts w:ascii="Times New Roman" w:hAnsi="Times New Roman"/>
          <w:b/>
          <w:sz w:val="28"/>
          <w:szCs w:val="24"/>
          <w:lang w:eastAsia="ru-RU"/>
        </w:rPr>
        <w:t>го</w:t>
      </w:r>
      <w:r w:rsidRPr="00326A9D">
        <w:rPr>
          <w:rFonts w:ascii="Times New Roman" w:hAnsi="Times New Roman"/>
          <w:b/>
          <w:sz w:val="28"/>
          <w:szCs w:val="24"/>
          <w:lang w:eastAsia="ru-RU"/>
        </w:rPr>
        <w:t xml:space="preserve"> управлінн</w:t>
      </w:r>
      <w:r>
        <w:rPr>
          <w:rFonts w:ascii="Times New Roman" w:hAnsi="Times New Roman"/>
          <w:b/>
          <w:sz w:val="28"/>
          <w:szCs w:val="24"/>
          <w:lang w:eastAsia="ru-RU"/>
        </w:rPr>
        <w:t>я</w:t>
      </w:r>
      <w:r w:rsidRPr="00326A9D">
        <w:rPr>
          <w:rFonts w:ascii="Times New Roman" w:hAnsi="Times New Roman"/>
          <w:b/>
          <w:sz w:val="28"/>
          <w:szCs w:val="24"/>
          <w:lang w:eastAsia="ru-RU"/>
        </w:rPr>
        <w:t xml:space="preserve"> </w:t>
      </w:r>
      <w:r w:rsidRPr="00326A9D">
        <w:rPr>
          <w:rFonts w:ascii="Times New Roman" w:hAnsi="Times New Roman"/>
          <w:b/>
          <w:sz w:val="28"/>
          <w:szCs w:val="28"/>
          <w:lang w:eastAsia="ru-RU"/>
        </w:rPr>
        <w:t>Служби судової охорони у</w:t>
      </w:r>
      <w:r w:rsidRPr="00326A9D">
        <w:rPr>
          <w:rFonts w:ascii="Times New Roman" w:hAnsi="Times New Roman"/>
          <w:b/>
          <w:sz w:val="28"/>
          <w:szCs w:val="24"/>
          <w:lang w:eastAsia="ru-RU"/>
        </w:rPr>
        <w:t xml:space="preserve"> Кіровоградській області</w:t>
      </w:r>
      <w:r>
        <w:rPr>
          <w:rFonts w:ascii="Times New Roman" w:hAnsi="Times New Roman"/>
          <w:b/>
          <w:sz w:val="28"/>
          <w:szCs w:val="24"/>
          <w:lang w:eastAsia="ru-RU"/>
        </w:rPr>
        <w:t xml:space="preserve"> </w:t>
      </w:r>
      <w:r w:rsidRPr="00755B5A">
        <w:rPr>
          <w:rFonts w:ascii="Times New Roman" w:hAnsi="Times New Roman"/>
          <w:b/>
          <w:sz w:val="28"/>
          <w:szCs w:val="28"/>
          <w:lang w:eastAsia="ru-RU"/>
        </w:rPr>
        <w:t>(</w:t>
      </w:r>
      <w:r w:rsidRPr="00C41DBC">
        <w:rPr>
          <w:rFonts w:ascii="Times New Roman" w:hAnsi="Times New Roman"/>
          <w:b/>
          <w:sz w:val="28"/>
          <w:szCs w:val="28"/>
        </w:rPr>
        <w:t xml:space="preserve">для охорони </w:t>
      </w:r>
      <w:r>
        <w:rPr>
          <w:rFonts w:ascii="Times New Roman" w:hAnsi="Times New Roman"/>
          <w:b/>
          <w:sz w:val="28"/>
          <w:szCs w:val="28"/>
        </w:rPr>
        <w:t>Добровеличківського районного суду Кіровоградської області</w:t>
      </w:r>
      <w:r w:rsidR="00184360">
        <w:rPr>
          <w:rFonts w:ascii="Times New Roman" w:hAnsi="Times New Roman"/>
          <w:b/>
          <w:sz w:val="28"/>
          <w:szCs w:val="28"/>
        </w:rPr>
        <w:t xml:space="preserve">, </w:t>
      </w:r>
      <w:proofErr w:type="spellStart"/>
      <w:r>
        <w:rPr>
          <w:rFonts w:ascii="Times New Roman" w:hAnsi="Times New Roman"/>
          <w:b/>
          <w:sz w:val="28"/>
          <w:szCs w:val="28"/>
        </w:rPr>
        <w:t>Новоархангельського</w:t>
      </w:r>
      <w:proofErr w:type="spellEnd"/>
      <w:r>
        <w:rPr>
          <w:rFonts w:ascii="Times New Roman" w:hAnsi="Times New Roman"/>
          <w:b/>
          <w:sz w:val="28"/>
          <w:szCs w:val="28"/>
        </w:rPr>
        <w:t xml:space="preserve"> районного суду Кіровоградської області</w:t>
      </w:r>
      <w:r w:rsidR="000B1BA4">
        <w:rPr>
          <w:rFonts w:ascii="Times New Roman" w:hAnsi="Times New Roman"/>
          <w:b/>
          <w:sz w:val="28"/>
          <w:szCs w:val="28"/>
        </w:rPr>
        <w:t>,</w:t>
      </w:r>
      <w:r w:rsidR="00184360">
        <w:rPr>
          <w:rFonts w:ascii="Times New Roman" w:hAnsi="Times New Roman"/>
          <w:b/>
          <w:sz w:val="28"/>
          <w:szCs w:val="28"/>
        </w:rPr>
        <w:t xml:space="preserve"> </w:t>
      </w:r>
      <w:proofErr w:type="spellStart"/>
      <w:r w:rsidR="00184360">
        <w:rPr>
          <w:rFonts w:ascii="Times New Roman" w:hAnsi="Times New Roman"/>
          <w:b/>
          <w:sz w:val="28"/>
          <w:szCs w:val="28"/>
        </w:rPr>
        <w:t>Устинівського</w:t>
      </w:r>
      <w:proofErr w:type="spellEnd"/>
      <w:r w:rsidR="00184360">
        <w:rPr>
          <w:rFonts w:ascii="Times New Roman" w:hAnsi="Times New Roman"/>
          <w:b/>
          <w:sz w:val="28"/>
          <w:szCs w:val="28"/>
        </w:rPr>
        <w:t xml:space="preserve"> районного суду</w:t>
      </w:r>
      <w:r w:rsidR="000B1BA4">
        <w:rPr>
          <w:rFonts w:ascii="Times New Roman" w:hAnsi="Times New Roman"/>
          <w:b/>
          <w:sz w:val="28"/>
          <w:szCs w:val="28"/>
        </w:rPr>
        <w:t xml:space="preserve"> та Петр</w:t>
      </w:r>
      <w:r w:rsidR="00D5156A">
        <w:rPr>
          <w:rFonts w:ascii="Times New Roman" w:hAnsi="Times New Roman"/>
          <w:b/>
          <w:sz w:val="28"/>
          <w:szCs w:val="28"/>
        </w:rPr>
        <w:t>і</w:t>
      </w:r>
      <w:r w:rsidR="000B1BA4">
        <w:rPr>
          <w:rFonts w:ascii="Times New Roman" w:hAnsi="Times New Roman"/>
          <w:b/>
          <w:sz w:val="28"/>
          <w:szCs w:val="28"/>
        </w:rPr>
        <w:t>вського районного суду</w:t>
      </w:r>
      <w:r w:rsidRPr="00C41DBC">
        <w:rPr>
          <w:rFonts w:ascii="Times New Roman" w:hAnsi="Times New Roman"/>
          <w:b/>
          <w:sz w:val="28"/>
          <w:szCs w:val="28"/>
          <w:lang w:eastAsia="ru-RU"/>
        </w:rPr>
        <w:t>)</w:t>
      </w:r>
    </w:p>
    <w:p w:rsidR="003634AE" w:rsidRPr="00F9615A" w:rsidRDefault="003634AE" w:rsidP="003634AE">
      <w:pPr>
        <w:spacing w:after="0" w:line="240" w:lineRule="auto"/>
        <w:jc w:val="center"/>
        <w:rPr>
          <w:rFonts w:ascii="Times New Roman" w:hAnsi="Times New Roman"/>
          <w:b/>
          <w:sz w:val="28"/>
          <w:szCs w:val="28"/>
          <w:lang w:eastAsia="ru-RU"/>
        </w:rPr>
      </w:pPr>
    </w:p>
    <w:tbl>
      <w:tblPr>
        <w:tblW w:w="9639" w:type="dxa"/>
        <w:tblInd w:w="108" w:type="dxa"/>
        <w:tblLayout w:type="fixed"/>
        <w:tblLook w:val="0000" w:firstRow="0" w:lastRow="0" w:firstColumn="0" w:lastColumn="0" w:noHBand="0" w:noVBand="0"/>
      </w:tblPr>
      <w:tblGrid>
        <w:gridCol w:w="4409"/>
        <w:gridCol w:w="20"/>
        <w:gridCol w:w="5210"/>
      </w:tblGrid>
      <w:tr w:rsidR="003634AE" w:rsidRPr="00326A9D" w:rsidTr="00802ECC">
        <w:trPr>
          <w:trHeight w:val="408"/>
        </w:trPr>
        <w:tc>
          <w:tcPr>
            <w:tcW w:w="9639" w:type="dxa"/>
            <w:gridSpan w:val="3"/>
          </w:tcPr>
          <w:p w:rsidR="003634AE" w:rsidRPr="00FE1F1B" w:rsidRDefault="003634AE" w:rsidP="00802ECC">
            <w:pPr>
              <w:spacing w:after="0" w:line="240" w:lineRule="auto"/>
              <w:ind w:right="459" w:firstLine="318"/>
              <w:jc w:val="center"/>
              <w:rPr>
                <w:rFonts w:ascii="Times New Roman" w:hAnsi="Times New Roman"/>
                <w:b/>
                <w:sz w:val="28"/>
                <w:szCs w:val="28"/>
                <w:lang w:eastAsia="ru-RU"/>
              </w:rPr>
            </w:pPr>
            <w:r w:rsidRPr="00326A9D">
              <w:rPr>
                <w:rFonts w:ascii="Times New Roman" w:hAnsi="Times New Roman"/>
                <w:b/>
                <w:sz w:val="28"/>
                <w:szCs w:val="28"/>
                <w:lang w:eastAsia="ru-RU"/>
              </w:rPr>
              <w:t>Загальні умови</w:t>
            </w:r>
          </w:p>
        </w:tc>
      </w:tr>
      <w:tr w:rsidR="003634AE" w:rsidRPr="00326A9D" w:rsidTr="00802ECC">
        <w:trPr>
          <w:trHeight w:val="449"/>
        </w:trPr>
        <w:tc>
          <w:tcPr>
            <w:tcW w:w="9639" w:type="dxa"/>
            <w:gridSpan w:val="3"/>
          </w:tcPr>
          <w:p w:rsidR="003634AE" w:rsidRPr="00326A9D" w:rsidRDefault="003634AE" w:rsidP="003634AE">
            <w:pPr>
              <w:numPr>
                <w:ilvl w:val="0"/>
                <w:numId w:val="2"/>
              </w:numPr>
              <w:tabs>
                <w:tab w:val="left" w:pos="34"/>
              </w:tabs>
              <w:spacing w:after="0" w:line="240" w:lineRule="auto"/>
              <w:ind w:right="33" w:firstLine="318"/>
              <w:jc w:val="center"/>
              <w:rPr>
                <w:rFonts w:ascii="Times New Roman" w:hAnsi="Times New Roman"/>
                <w:b/>
                <w:sz w:val="28"/>
                <w:szCs w:val="28"/>
                <w:lang w:eastAsia="ru-RU"/>
              </w:rPr>
            </w:pPr>
            <w:r w:rsidRPr="00326A9D">
              <w:rPr>
                <w:rFonts w:ascii="Times New Roman" w:hAnsi="Times New Roman"/>
                <w:b/>
                <w:sz w:val="28"/>
                <w:szCs w:val="28"/>
                <w:lang w:eastAsia="ru-RU"/>
              </w:rPr>
              <w:t xml:space="preserve">Основні посадові обов’язки </w:t>
            </w:r>
            <w:r w:rsidRPr="00326A9D">
              <w:rPr>
                <w:rFonts w:ascii="Times New Roman" w:hAnsi="Times New Roman"/>
                <w:b/>
                <w:sz w:val="28"/>
                <w:szCs w:val="24"/>
                <w:lang w:eastAsia="ru-RU"/>
              </w:rPr>
              <w:t xml:space="preserve">командира </w:t>
            </w:r>
            <w:r w:rsidRPr="00C83017">
              <w:rPr>
                <w:rFonts w:ascii="Times New Roman" w:hAnsi="Times New Roman"/>
                <w:b/>
                <w:sz w:val="28"/>
                <w:szCs w:val="24"/>
                <w:lang w:eastAsia="ru-RU"/>
              </w:rPr>
              <w:t xml:space="preserve"> </w:t>
            </w:r>
            <w:r w:rsidRPr="00326A9D">
              <w:rPr>
                <w:rFonts w:ascii="Times New Roman" w:hAnsi="Times New Roman"/>
                <w:b/>
                <w:sz w:val="28"/>
                <w:szCs w:val="24"/>
                <w:lang w:eastAsia="ru-RU"/>
              </w:rPr>
              <w:t xml:space="preserve">відділення </w:t>
            </w:r>
            <w:r>
              <w:rPr>
                <w:rFonts w:ascii="Times New Roman" w:hAnsi="Times New Roman"/>
                <w:b/>
                <w:sz w:val="28"/>
                <w:szCs w:val="24"/>
                <w:lang w:eastAsia="ru-RU"/>
              </w:rPr>
              <w:t xml:space="preserve"> </w:t>
            </w:r>
            <w:r w:rsidRPr="00326A9D">
              <w:rPr>
                <w:rFonts w:ascii="Times New Roman" w:hAnsi="Times New Roman"/>
                <w:b/>
                <w:sz w:val="28"/>
                <w:szCs w:val="24"/>
                <w:lang w:eastAsia="ru-RU"/>
              </w:rPr>
              <w:t>взводу</w:t>
            </w:r>
            <w:r>
              <w:rPr>
                <w:rFonts w:ascii="Times New Roman" w:hAnsi="Times New Roman"/>
                <w:b/>
                <w:sz w:val="28"/>
                <w:szCs w:val="24"/>
                <w:lang w:eastAsia="ru-RU"/>
              </w:rPr>
              <w:t xml:space="preserve"> охорони</w:t>
            </w:r>
            <w:r w:rsidRPr="00326A9D">
              <w:rPr>
                <w:rFonts w:ascii="Times New Roman" w:hAnsi="Times New Roman"/>
                <w:b/>
                <w:sz w:val="28"/>
                <w:szCs w:val="24"/>
                <w:lang w:eastAsia="ru-RU"/>
              </w:rPr>
              <w:t xml:space="preserve"> </w:t>
            </w:r>
            <w:r>
              <w:rPr>
                <w:rFonts w:ascii="Times New Roman" w:hAnsi="Times New Roman"/>
                <w:b/>
                <w:sz w:val="28"/>
                <w:szCs w:val="24"/>
                <w:lang w:eastAsia="ru-RU"/>
              </w:rPr>
              <w:t xml:space="preserve"> підрозділу охорони </w:t>
            </w:r>
            <w:r w:rsidRPr="00326A9D">
              <w:rPr>
                <w:rFonts w:ascii="Times New Roman" w:hAnsi="Times New Roman"/>
                <w:b/>
                <w:sz w:val="28"/>
                <w:szCs w:val="24"/>
                <w:lang w:eastAsia="ru-RU"/>
              </w:rPr>
              <w:t>Територіального управління Служби судової охорони у Кіровоградській області</w:t>
            </w:r>
            <w:r>
              <w:rPr>
                <w:rFonts w:ascii="Times New Roman" w:hAnsi="Times New Roman"/>
                <w:b/>
                <w:sz w:val="28"/>
                <w:szCs w:val="24"/>
                <w:lang w:eastAsia="ru-RU"/>
              </w:rPr>
              <w:t xml:space="preserve"> </w:t>
            </w:r>
            <w:r w:rsidRPr="00C83017">
              <w:rPr>
                <w:rFonts w:ascii="Times New Roman" w:hAnsi="Times New Roman"/>
                <w:b/>
                <w:sz w:val="28"/>
                <w:szCs w:val="28"/>
                <w:lang w:eastAsia="ru-RU"/>
              </w:rPr>
              <w:t>(</w:t>
            </w:r>
            <w:r w:rsidRPr="00C41DBC">
              <w:rPr>
                <w:rFonts w:ascii="Times New Roman" w:hAnsi="Times New Roman"/>
                <w:b/>
                <w:sz w:val="28"/>
                <w:szCs w:val="28"/>
              </w:rPr>
              <w:t xml:space="preserve">для охорони </w:t>
            </w:r>
            <w:r>
              <w:rPr>
                <w:rFonts w:ascii="Times New Roman" w:hAnsi="Times New Roman"/>
                <w:b/>
                <w:sz w:val="28"/>
                <w:szCs w:val="28"/>
              </w:rPr>
              <w:t>Добровеличківського районного суду Кіровоградської області</w:t>
            </w:r>
            <w:r w:rsidR="00083477">
              <w:rPr>
                <w:rFonts w:ascii="Times New Roman" w:hAnsi="Times New Roman"/>
                <w:b/>
                <w:sz w:val="28"/>
                <w:szCs w:val="28"/>
              </w:rPr>
              <w:t>,</w:t>
            </w:r>
            <w:r>
              <w:rPr>
                <w:rFonts w:ascii="Times New Roman" w:hAnsi="Times New Roman"/>
                <w:b/>
                <w:sz w:val="28"/>
                <w:szCs w:val="28"/>
              </w:rPr>
              <w:t xml:space="preserve"> Новоархангельського районного суду Кіровоградської області</w:t>
            </w:r>
            <w:r w:rsidR="000B1BA4">
              <w:rPr>
                <w:rFonts w:ascii="Times New Roman" w:hAnsi="Times New Roman"/>
                <w:b/>
                <w:sz w:val="28"/>
                <w:szCs w:val="28"/>
              </w:rPr>
              <w:t>,</w:t>
            </w:r>
            <w:r w:rsidR="00083477">
              <w:rPr>
                <w:rFonts w:ascii="Times New Roman" w:hAnsi="Times New Roman"/>
                <w:b/>
                <w:sz w:val="28"/>
                <w:szCs w:val="28"/>
              </w:rPr>
              <w:t xml:space="preserve"> </w:t>
            </w:r>
            <w:proofErr w:type="spellStart"/>
            <w:r w:rsidR="000B1BA4">
              <w:rPr>
                <w:rFonts w:ascii="Times New Roman" w:hAnsi="Times New Roman"/>
                <w:b/>
                <w:sz w:val="28"/>
                <w:szCs w:val="28"/>
              </w:rPr>
              <w:t>Устинівського</w:t>
            </w:r>
            <w:proofErr w:type="spellEnd"/>
            <w:r w:rsidR="000B1BA4">
              <w:rPr>
                <w:rFonts w:ascii="Times New Roman" w:hAnsi="Times New Roman"/>
                <w:b/>
                <w:sz w:val="28"/>
                <w:szCs w:val="28"/>
              </w:rPr>
              <w:t xml:space="preserve"> районного суду та Петр</w:t>
            </w:r>
            <w:r w:rsidR="00D5156A">
              <w:rPr>
                <w:rFonts w:ascii="Times New Roman" w:hAnsi="Times New Roman"/>
                <w:b/>
                <w:sz w:val="28"/>
                <w:szCs w:val="28"/>
              </w:rPr>
              <w:t>і</w:t>
            </w:r>
            <w:r w:rsidR="000B1BA4">
              <w:rPr>
                <w:rFonts w:ascii="Times New Roman" w:hAnsi="Times New Roman"/>
                <w:b/>
                <w:sz w:val="28"/>
                <w:szCs w:val="28"/>
              </w:rPr>
              <w:t>вського районного суду</w:t>
            </w:r>
            <w:r w:rsidRPr="00755B5A">
              <w:rPr>
                <w:rFonts w:ascii="Times New Roman" w:hAnsi="Times New Roman"/>
                <w:b/>
                <w:sz w:val="28"/>
                <w:szCs w:val="28"/>
                <w:lang w:eastAsia="ru-RU"/>
              </w:rPr>
              <w:t>)</w:t>
            </w:r>
            <w:r w:rsidRPr="00326A9D">
              <w:rPr>
                <w:rFonts w:ascii="Times New Roman" w:hAnsi="Times New Roman"/>
                <w:b/>
                <w:sz w:val="28"/>
                <w:szCs w:val="28"/>
                <w:lang w:eastAsia="ru-RU"/>
              </w:rPr>
              <w:t>:</w:t>
            </w:r>
          </w:p>
        </w:tc>
      </w:tr>
      <w:tr w:rsidR="003634AE" w:rsidRPr="00326A9D" w:rsidTr="00802ECC">
        <w:trPr>
          <w:trHeight w:val="346"/>
        </w:trPr>
        <w:tc>
          <w:tcPr>
            <w:tcW w:w="9639" w:type="dxa"/>
            <w:gridSpan w:val="3"/>
          </w:tcPr>
          <w:p w:rsidR="003634AE" w:rsidRDefault="003634AE" w:rsidP="00802ECC">
            <w:pPr>
              <w:shd w:val="clear" w:color="auto" w:fill="FFFFFF"/>
              <w:spacing w:after="0" w:line="240" w:lineRule="auto"/>
              <w:ind w:right="33" w:firstLine="318"/>
              <w:jc w:val="both"/>
              <w:rPr>
                <w:rFonts w:ascii="Times New Roman" w:hAnsi="Times New Roman"/>
                <w:sz w:val="28"/>
                <w:szCs w:val="28"/>
                <w:shd w:val="clear" w:color="auto" w:fill="FFFFFF"/>
                <w:lang w:eastAsia="ru-RU"/>
              </w:rPr>
            </w:pPr>
          </w:p>
          <w:p w:rsidR="003634AE" w:rsidRDefault="003634AE" w:rsidP="00802EC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 xml:space="preserve">1) </w:t>
            </w:r>
            <w:r>
              <w:rPr>
                <w:rFonts w:ascii="Times New Roman" w:hAnsi="Times New Roman"/>
                <w:sz w:val="28"/>
                <w:szCs w:val="28"/>
                <w:shd w:val="clear" w:color="auto" w:fill="FFFFFF"/>
                <w:lang w:eastAsia="ru-RU"/>
              </w:rPr>
              <w:t>забезпечує виконання покладених на відділення завдань за всіма напрямками службової діяльності;</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2) </w:t>
            </w:r>
            <w:r w:rsidRPr="00326A9D">
              <w:rPr>
                <w:rFonts w:ascii="Times New Roman" w:hAnsi="Times New Roman"/>
                <w:sz w:val="28"/>
                <w:szCs w:val="28"/>
                <w:shd w:val="clear" w:color="auto" w:fill="FFFFFF"/>
                <w:lang w:eastAsia="ru-RU"/>
              </w:rPr>
              <w:t>відповідає за успішне виконання відділенням охорони завдань по забезпеченню охорони судів, органів та установ системи правосуддя;</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3) припиняє прояви неповаги до суду</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підтримує громадський поряд</w:t>
            </w:r>
            <w:r>
              <w:rPr>
                <w:rFonts w:ascii="Times New Roman" w:hAnsi="Times New Roman"/>
                <w:sz w:val="28"/>
                <w:szCs w:val="28"/>
                <w:shd w:val="clear" w:color="auto" w:fill="FFFFFF"/>
                <w:lang w:eastAsia="ru-RU"/>
              </w:rPr>
              <w:t>о</w:t>
            </w:r>
            <w:r w:rsidRPr="00326A9D">
              <w:rPr>
                <w:rFonts w:ascii="Times New Roman" w:hAnsi="Times New Roman"/>
                <w:sz w:val="28"/>
                <w:szCs w:val="28"/>
                <w:shd w:val="clear" w:color="auto" w:fill="FFFFFF"/>
                <w:lang w:eastAsia="ru-RU"/>
              </w:rPr>
              <w:t>к</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в суді;</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4) забезпечує у суді безпеку учасників судового процесу, додержання особовим складом дисципліни, виконання покладених завдань, а також за</w:t>
            </w:r>
            <w:r>
              <w:rPr>
                <w:rFonts w:ascii="Times New Roman" w:hAnsi="Times New Roman"/>
                <w:sz w:val="28"/>
                <w:szCs w:val="28"/>
                <w:shd w:val="clear" w:color="auto" w:fill="FFFFFF"/>
                <w:lang w:eastAsia="ru-RU"/>
              </w:rPr>
              <w:t>безпечує</w:t>
            </w:r>
            <w:r w:rsidRPr="00326A9D">
              <w:rPr>
                <w:rFonts w:ascii="Times New Roman" w:hAnsi="Times New Roman"/>
                <w:sz w:val="28"/>
                <w:szCs w:val="28"/>
                <w:shd w:val="clear" w:color="auto" w:fill="FFFFFF"/>
                <w:lang w:eastAsia="ru-RU"/>
              </w:rPr>
              <w:t xml:space="preserve"> стан зберігання зброї, спеціальних засобів, майна відділення та  утримання їх у належному стані.</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5) знає обстановку на закріплених об’єктах (території) і </w:t>
            </w:r>
            <w:r w:rsidRPr="00326A9D">
              <w:rPr>
                <w:rFonts w:ascii="Times New Roman" w:hAnsi="Times New Roman"/>
                <w:sz w:val="28"/>
                <w:szCs w:val="28"/>
                <w:lang w:eastAsia="ru-RU"/>
              </w:rPr>
              <w:br/>
              <w:t xml:space="preserve">вносить командиру взводу охорони пропозиції щодо </w:t>
            </w:r>
            <w:r w:rsidRPr="00326A9D">
              <w:rPr>
                <w:rFonts w:ascii="Times New Roman" w:hAnsi="Times New Roman"/>
                <w:sz w:val="28"/>
                <w:szCs w:val="28"/>
                <w:lang w:eastAsia="ru-RU"/>
              </w:rPr>
              <w:br/>
              <w:t xml:space="preserve">вдосконалення  організації охорони об’єкту суду (органу чи установи системи правосуддя) та використання нарядів; </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6) здійснює підбір співробітників відділення до складу нарядів з урахуванням морально-ділових та психологічних якостей;</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7) організовує  розстановку  сил та засобів відділення;</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lastRenderedPageBreak/>
              <w:t>8</w:t>
            </w:r>
            <w:r w:rsidRPr="00326A9D">
              <w:rPr>
                <w:rFonts w:ascii="Times New Roman" w:hAnsi="Times New Roman"/>
                <w:sz w:val="28"/>
                <w:szCs w:val="28"/>
                <w:lang w:eastAsia="ru-RU"/>
              </w:rPr>
              <w:t>) веде кожного дня облік та аналіз результатів виконання завдань служби співробітниками відділення;</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10) підбиває підсумки виконання завдань служби особовим складом відділення, дає оцінку кожному співробітнику відділення;</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1</w:t>
            </w:r>
            <w:r>
              <w:rPr>
                <w:rFonts w:ascii="Times New Roman" w:hAnsi="Times New Roman"/>
                <w:sz w:val="28"/>
                <w:szCs w:val="28"/>
                <w:lang w:eastAsia="ru-RU"/>
              </w:rPr>
              <w:t>1</w:t>
            </w:r>
            <w:r w:rsidRPr="00326A9D">
              <w:rPr>
                <w:rFonts w:ascii="Times New Roman" w:hAnsi="Times New Roman"/>
                <w:sz w:val="28"/>
                <w:szCs w:val="28"/>
                <w:lang w:eastAsia="ru-RU"/>
              </w:rPr>
              <w:t>) за дорученням командира взводу виконує інші повноваження, які належать до його компетенції.</w:t>
            </w:r>
          </w:p>
        </w:tc>
      </w:tr>
      <w:tr w:rsidR="003634AE" w:rsidRPr="00326A9D" w:rsidTr="00802ECC">
        <w:trPr>
          <w:trHeight w:val="408"/>
        </w:trPr>
        <w:tc>
          <w:tcPr>
            <w:tcW w:w="9639" w:type="dxa"/>
            <w:gridSpan w:val="3"/>
          </w:tcPr>
          <w:tbl>
            <w:tblPr>
              <w:tblW w:w="9781" w:type="dxa"/>
              <w:tblInd w:w="108" w:type="dxa"/>
              <w:tblLayout w:type="fixed"/>
              <w:tblLook w:val="04A0" w:firstRow="1" w:lastRow="0" w:firstColumn="1" w:lastColumn="0" w:noHBand="0" w:noVBand="1"/>
            </w:tblPr>
            <w:tblGrid>
              <w:gridCol w:w="9781"/>
            </w:tblGrid>
            <w:tr w:rsidR="003634AE" w:rsidRPr="00326A9D" w:rsidTr="00802ECC">
              <w:trPr>
                <w:trHeight w:val="408"/>
              </w:trPr>
              <w:tc>
                <w:tcPr>
                  <w:tcW w:w="9781" w:type="dxa"/>
                  <w:hideMark/>
                </w:tcPr>
                <w:p w:rsidR="003634AE" w:rsidRPr="00326A9D" w:rsidRDefault="003634AE" w:rsidP="00802ECC">
                  <w:pPr>
                    <w:spacing w:after="0" w:line="240" w:lineRule="auto"/>
                    <w:ind w:right="459" w:firstLine="318"/>
                    <w:jc w:val="both"/>
                    <w:rPr>
                      <w:rFonts w:ascii="Times New Roman" w:hAnsi="Times New Roman"/>
                      <w:b/>
                      <w:sz w:val="28"/>
                      <w:szCs w:val="28"/>
                      <w:lang w:eastAsia="ru-RU"/>
                    </w:rPr>
                  </w:pPr>
                  <w:r w:rsidRPr="00326A9D">
                    <w:rPr>
                      <w:rFonts w:ascii="Times New Roman" w:hAnsi="Times New Roman"/>
                      <w:b/>
                      <w:sz w:val="28"/>
                      <w:szCs w:val="28"/>
                      <w:lang w:eastAsia="ru-RU"/>
                    </w:rPr>
                    <w:lastRenderedPageBreak/>
                    <w:t>2. Умови оплати праці:</w:t>
                  </w:r>
                </w:p>
              </w:tc>
            </w:tr>
            <w:tr w:rsidR="003634AE" w:rsidRPr="00326A9D" w:rsidTr="00802ECC">
              <w:trPr>
                <w:trHeight w:val="408"/>
              </w:trPr>
              <w:tc>
                <w:tcPr>
                  <w:tcW w:w="9781" w:type="dxa"/>
                  <w:hideMark/>
                </w:tcPr>
                <w:p w:rsidR="003634AE" w:rsidRPr="00326A9D" w:rsidRDefault="003634AE" w:rsidP="00802ECC">
                  <w:pPr>
                    <w:spacing w:after="0" w:line="240" w:lineRule="auto"/>
                    <w:ind w:right="250"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1) посадовий оклад – 3350 гривень </w:t>
                  </w:r>
                  <w:r w:rsidRPr="00326A9D">
                    <w:rPr>
                      <w:rFonts w:ascii="Times New Roman" w:hAnsi="Times New Roman"/>
                      <w:noProof/>
                      <w:sz w:val="28"/>
                      <w:szCs w:val="28"/>
                      <w:lang w:eastAsia="ru-RU"/>
                    </w:rPr>
                    <w:t>відповідно до постанови Кабінету Міністрів України від 03 квітня 2019 року</w:t>
                  </w:r>
                  <w:r w:rsidRPr="00326A9D">
                    <w:rPr>
                      <w:rFonts w:ascii="Times New Roman" w:hAnsi="Times New Roman"/>
                      <w:sz w:val="28"/>
                      <w:szCs w:val="28"/>
                      <w:lang w:eastAsia="ru-RU"/>
                    </w:rPr>
                    <w:t xml:space="preserve">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3634AE" w:rsidRPr="00326A9D" w:rsidTr="00802ECC">
              <w:trPr>
                <w:trHeight w:val="408"/>
              </w:trPr>
              <w:tc>
                <w:tcPr>
                  <w:tcW w:w="9781" w:type="dxa"/>
                </w:tcPr>
                <w:p w:rsidR="003634AE" w:rsidRPr="00326A9D" w:rsidRDefault="003634AE" w:rsidP="00802ECC">
                  <w:pPr>
                    <w:spacing w:after="0" w:line="240" w:lineRule="auto"/>
                    <w:ind w:right="250" w:firstLine="318"/>
                    <w:jc w:val="both"/>
                    <w:rPr>
                      <w:rFonts w:ascii="Times New Roman" w:hAnsi="Times New Roman"/>
                      <w:sz w:val="28"/>
                      <w:szCs w:val="28"/>
                      <w:lang w:eastAsia="ru-RU"/>
                    </w:rPr>
                  </w:pPr>
                  <w:r w:rsidRPr="00326A9D">
                    <w:rPr>
                      <w:rFonts w:ascii="Times New Roman" w:hAnsi="Times New Roman"/>
                      <w:sz w:val="28"/>
                      <w:szCs w:val="28"/>
                      <w:lang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3634AE" w:rsidRPr="00326A9D" w:rsidTr="00802ECC">
              <w:trPr>
                <w:trHeight w:val="408"/>
              </w:trPr>
              <w:tc>
                <w:tcPr>
                  <w:tcW w:w="9781" w:type="dxa"/>
                  <w:hideMark/>
                </w:tcPr>
                <w:p w:rsidR="003634AE" w:rsidRPr="00E842D6" w:rsidRDefault="003634AE" w:rsidP="00802ECC">
                  <w:pPr>
                    <w:spacing w:after="0" w:line="240" w:lineRule="auto"/>
                    <w:ind w:right="459" w:firstLine="318"/>
                    <w:jc w:val="both"/>
                    <w:rPr>
                      <w:rFonts w:ascii="Times New Roman" w:hAnsi="Times New Roman"/>
                      <w:sz w:val="28"/>
                      <w:szCs w:val="28"/>
                      <w:lang w:val="ru-RU" w:eastAsia="ru-RU"/>
                    </w:rPr>
                  </w:pPr>
                  <w:r w:rsidRPr="00326A9D">
                    <w:rPr>
                      <w:rFonts w:ascii="Times New Roman" w:eastAsia="Times New Roman" w:hAnsi="Times New Roman"/>
                      <w:b/>
                      <w:sz w:val="28"/>
                      <w:szCs w:val="28"/>
                      <w:lang w:eastAsia="uk-UA"/>
                    </w:rPr>
                    <w:t>3. Інформація про строковість чи безстроковість призначення на посаду:</w:t>
                  </w:r>
                  <w:r w:rsidRPr="00326A9D">
                    <w:rPr>
                      <w:rFonts w:ascii="Times New Roman" w:eastAsia="Times New Roman" w:hAnsi="Times New Roman"/>
                      <w:sz w:val="28"/>
                      <w:szCs w:val="28"/>
                      <w:lang w:eastAsia="uk-UA"/>
                    </w:rPr>
                    <w:t> </w:t>
                  </w:r>
                  <w:proofErr w:type="spellStart"/>
                  <w:r>
                    <w:rPr>
                      <w:rFonts w:ascii="Times New Roman" w:eastAsia="Times New Roman" w:hAnsi="Times New Roman"/>
                      <w:sz w:val="28"/>
                      <w:szCs w:val="28"/>
                      <w:lang w:val="ru-RU" w:eastAsia="uk-UA"/>
                    </w:rPr>
                    <w:t>безстроково</w:t>
                  </w:r>
                  <w:proofErr w:type="spellEnd"/>
                  <w:r>
                    <w:rPr>
                      <w:rFonts w:ascii="Times New Roman" w:eastAsia="Times New Roman" w:hAnsi="Times New Roman"/>
                      <w:sz w:val="28"/>
                      <w:szCs w:val="28"/>
                      <w:lang w:val="ru-RU" w:eastAsia="uk-UA"/>
                    </w:rPr>
                    <w:t>.</w:t>
                  </w:r>
                </w:p>
              </w:tc>
            </w:tr>
            <w:tr w:rsidR="003634AE" w:rsidRPr="00326A9D" w:rsidTr="00802ECC">
              <w:trPr>
                <w:trHeight w:val="319"/>
              </w:trPr>
              <w:tc>
                <w:tcPr>
                  <w:tcW w:w="9781" w:type="dxa"/>
                </w:tcPr>
                <w:p w:rsidR="003634AE" w:rsidRPr="00326A9D" w:rsidRDefault="003634AE" w:rsidP="00802ECC">
                  <w:pPr>
                    <w:spacing w:after="0" w:line="240" w:lineRule="auto"/>
                    <w:ind w:right="459" w:firstLine="318"/>
                    <w:jc w:val="both"/>
                    <w:rPr>
                      <w:rFonts w:ascii="Times New Roman" w:eastAsia="Times New Roman" w:hAnsi="Times New Roman"/>
                      <w:sz w:val="28"/>
                      <w:szCs w:val="28"/>
                      <w:lang w:eastAsia="uk-UA"/>
                    </w:rPr>
                  </w:pPr>
                </w:p>
              </w:tc>
            </w:tr>
            <w:tr w:rsidR="003634AE" w:rsidRPr="00326A9D" w:rsidTr="00802ECC">
              <w:trPr>
                <w:trHeight w:val="408"/>
              </w:trPr>
              <w:tc>
                <w:tcPr>
                  <w:tcW w:w="9781" w:type="dxa"/>
                </w:tcPr>
                <w:p w:rsidR="003634AE" w:rsidRPr="00326A9D" w:rsidRDefault="003634AE" w:rsidP="00802ECC">
                  <w:pPr>
                    <w:spacing w:after="0" w:line="240" w:lineRule="auto"/>
                    <w:ind w:right="459" w:firstLine="318"/>
                    <w:jc w:val="both"/>
                    <w:rPr>
                      <w:rFonts w:ascii="Times New Roman" w:eastAsia="Times New Roman" w:hAnsi="Times New Roman"/>
                      <w:sz w:val="28"/>
                      <w:szCs w:val="28"/>
                      <w:lang w:eastAsia="uk-UA"/>
                    </w:rPr>
                  </w:pPr>
                  <w:r w:rsidRPr="00326A9D">
                    <w:rPr>
                      <w:rFonts w:ascii="Times New Roman" w:hAnsi="Times New Roman"/>
                      <w:b/>
                      <w:sz w:val="28"/>
                      <w:szCs w:val="28"/>
                      <w:lang w:eastAsia="ru-RU"/>
                    </w:rPr>
                    <w:t>4. Перелік документів, необхідних для участі в конкурсі та строк їх подання:</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2) копія паспорта громадянина України;</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3) копії (копії) документа (документів) про освіту;</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6A9D">
                      <w:rPr>
                        <w:rFonts w:ascii="Times New Roman" w:hAnsi="Times New Roman"/>
                        <w:sz w:val="28"/>
                        <w:szCs w:val="28"/>
                        <w:lang w:eastAsia="ru-RU"/>
                      </w:rPr>
                      <w:t>40 мм</w:t>
                    </w:r>
                  </w:smartTag>
                  <w:r w:rsidRPr="00326A9D">
                    <w:rPr>
                      <w:rFonts w:ascii="Times New Roman" w:hAnsi="Times New Roman"/>
                      <w:sz w:val="28"/>
                      <w:szCs w:val="28"/>
                      <w:lang w:eastAsia="ru-RU"/>
                    </w:rPr>
                    <w:t>;</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6) копія трудової книжки (за наявності);</w:t>
                  </w:r>
                </w:p>
                <w:p w:rsidR="003634AE" w:rsidRPr="00326A9D" w:rsidRDefault="003634AE" w:rsidP="00802ECC">
                  <w:pPr>
                    <w:spacing w:after="0" w:line="240" w:lineRule="auto"/>
                    <w:ind w:right="459" w:firstLine="318"/>
                    <w:jc w:val="both"/>
                    <w:rPr>
                      <w:rFonts w:ascii="Times New Roman" w:hAnsi="Times New Roman"/>
                      <w:sz w:val="28"/>
                    </w:rPr>
                  </w:pPr>
                  <w:r w:rsidRPr="00326A9D">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3634AE"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3634AE" w:rsidRPr="00326A9D" w:rsidRDefault="003634AE" w:rsidP="003634AE">
                  <w:pPr>
                    <w:spacing w:after="0" w:line="240" w:lineRule="auto"/>
                    <w:ind w:right="533"/>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9)</w:t>
                  </w:r>
                  <w:r>
                    <w:rPr>
                      <w:rFonts w:ascii="Times New Roman" w:hAnsi="Times New Roman"/>
                      <w:sz w:val="28"/>
                      <w:szCs w:val="28"/>
                      <w:lang w:eastAsia="ru-RU"/>
                    </w:rPr>
                    <w:t xml:space="preserve">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3634AE" w:rsidRPr="00326A9D" w:rsidRDefault="003634AE" w:rsidP="00802ECC">
                  <w:pPr>
                    <w:spacing w:after="0" w:line="240" w:lineRule="auto"/>
                    <w:ind w:right="459" w:firstLine="318"/>
                    <w:jc w:val="both"/>
                    <w:rPr>
                      <w:rFonts w:ascii="Times New Roman" w:eastAsia="Times New Roman" w:hAnsi="Times New Roman"/>
                      <w:sz w:val="28"/>
                      <w:szCs w:val="28"/>
                      <w:lang w:eastAsia="uk-UA"/>
                    </w:rPr>
                  </w:pPr>
                  <w:r w:rsidRPr="00326A9D">
                    <w:rPr>
                      <w:rFonts w:ascii="Times New Roman" w:hAnsi="Times New Roman"/>
                      <w:sz w:val="28"/>
                      <w:szCs w:val="28"/>
                      <w:lang w:eastAsia="ru-RU"/>
                    </w:rPr>
                    <w:lastRenderedPageBreak/>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3634AE" w:rsidRPr="00374122" w:rsidRDefault="003634AE" w:rsidP="00802ECC">
                  <w:pPr>
                    <w:spacing w:after="0" w:line="240" w:lineRule="auto"/>
                    <w:ind w:right="459" w:firstLine="318"/>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184360">
                    <w:rPr>
                      <w:rFonts w:ascii="Times New Roman" w:hAnsi="Times New Roman"/>
                      <w:color w:val="000000" w:themeColor="text1"/>
                      <w:sz w:val="28"/>
                      <w:szCs w:val="28"/>
                      <w:lang w:eastAsia="ru-RU"/>
                    </w:rPr>
                    <w:t>1</w:t>
                  </w:r>
                  <w:r w:rsidR="000B1BA4">
                    <w:rPr>
                      <w:rFonts w:ascii="Times New Roman" w:hAnsi="Times New Roman"/>
                      <w:color w:val="000000" w:themeColor="text1"/>
                      <w:sz w:val="28"/>
                      <w:szCs w:val="28"/>
                      <w:lang w:eastAsia="ru-RU"/>
                    </w:rPr>
                    <w:t>1</w:t>
                  </w:r>
                  <w:r w:rsidRPr="006F2B14">
                    <w:rPr>
                      <w:rFonts w:ascii="Times New Roman" w:hAnsi="Times New Roman"/>
                      <w:color w:val="000000" w:themeColor="text1"/>
                      <w:sz w:val="28"/>
                      <w:szCs w:val="28"/>
                      <w:lang w:eastAsia="ru-RU"/>
                    </w:rPr>
                    <w:t xml:space="preserve"> </w:t>
                  </w:r>
                  <w:r w:rsidR="000B1BA4">
                    <w:rPr>
                      <w:rFonts w:ascii="Times New Roman" w:hAnsi="Times New Roman"/>
                      <w:color w:val="000000" w:themeColor="text1"/>
                      <w:sz w:val="28"/>
                      <w:szCs w:val="28"/>
                      <w:lang w:eastAsia="ru-RU"/>
                    </w:rPr>
                    <w:t>лип</w:t>
                  </w:r>
                  <w:r w:rsidR="00184360">
                    <w:rPr>
                      <w:rFonts w:ascii="Times New Roman" w:hAnsi="Times New Roman"/>
                      <w:color w:val="000000" w:themeColor="text1"/>
                      <w:sz w:val="28"/>
                      <w:szCs w:val="28"/>
                      <w:lang w:eastAsia="ru-RU"/>
                    </w:rPr>
                    <w:t xml:space="preserve">ня </w:t>
                  </w:r>
                  <w:r w:rsidRPr="001630E1">
                    <w:rPr>
                      <w:rFonts w:ascii="Times New Roman" w:hAnsi="Times New Roman"/>
                      <w:color w:val="000000" w:themeColor="text1"/>
                      <w:sz w:val="28"/>
                      <w:szCs w:val="28"/>
                      <w:lang w:eastAsia="ru-RU"/>
                    </w:rPr>
                    <w:t xml:space="preserve">до 16.30 год. </w:t>
                  </w:r>
                  <w:r w:rsidR="000B1BA4">
                    <w:rPr>
                      <w:rFonts w:ascii="Times New Roman" w:hAnsi="Times New Roman"/>
                      <w:color w:val="000000" w:themeColor="text1"/>
                      <w:sz w:val="28"/>
                      <w:szCs w:val="28"/>
                      <w:lang w:val="ru-RU" w:eastAsia="ru-RU"/>
                    </w:rPr>
                    <w:t>21</w:t>
                  </w:r>
                  <w:r w:rsidRPr="001630E1">
                    <w:rPr>
                      <w:rFonts w:ascii="Times New Roman" w:hAnsi="Times New Roman"/>
                      <w:color w:val="000000" w:themeColor="text1"/>
                      <w:sz w:val="28"/>
                      <w:szCs w:val="28"/>
                      <w:lang w:eastAsia="ru-RU"/>
                    </w:rPr>
                    <w:t xml:space="preserve"> </w:t>
                  </w:r>
                  <w:r w:rsidR="00083477">
                    <w:rPr>
                      <w:rFonts w:ascii="Times New Roman" w:hAnsi="Times New Roman"/>
                      <w:color w:val="000000" w:themeColor="text1"/>
                      <w:sz w:val="28"/>
                      <w:szCs w:val="28"/>
                      <w:lang w:eastAsia="ru-RU"/>
                    </w:rPr>
                    <w:t xml:space="preserve">липня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3</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Pr>
                      <w:rFonts w:ascii="Times New Roman" w:hAnsi="Times New Roman"/>
                      <w:sz w:val="28"/>
                      <w:szCs w:val="28"/>
                      <w:lang w:eastAsia="ru-RU"/>
                    </w:rPr>
                    <w:t xml:space="preserve">   </w:t>
                  </w:r>
                  <w:r w:rsidRPr="00326A9D">
                    <w:rPr>
                      <w:rFonts w:ascii="Times New Roman" w:hAnsi="Times New Roman"/>
                      <w:sz w:val="28"/>
                      <w:szCs w:val="28"/>
                      <w:lang w:eastAsia="ru-RU"/>
                    </w:rPr>
                    <w:t xml:space="preserve">На </w:t>
                  </w:r>
                  <w:r w:rsidR="00083477">
                    <w:rPr>
                      <w:rFonts w:ascii="Times New Roman" w:hAnsi="Times New Roman"/>
                      <w:color w:val="000000" w:themeColor="text1"/>
                      <w:sz w:val="28"/>
                      <w:szCs w:val="28"/>
                      <w:lang w:eastAsia="ru-RU"/>
                    </w:rPr>
                    <w:t>вказану посаду</w:t>
                  </w:r>
                  <w:r w:rsidR="00083477" w:rsidRPr="00326A9D">
                    <w:rPr>
                      <w:rFonts w:ascii="Times New Roman" w:hAnsi="Times New Roman"/>
                      <w:sz w:val="28"/>
                      <w:szCs w:val="28"/>
                      <w:lang w:eastAsia="ru-RU"/>
                    </w:rPr>
                    <w:t xml:space="preserve"> </w:t>
                  </w:r>
                  <w:r w:rsidRPr="00326A9D">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b/>
                      <w:sz w:val="28"/>
                      <w:szCs w:val="28"/>
                      <w:lang w:eastAsia="ru-RU"/>
                    </w:rPr>
                    <w:t>5. Місце, дата та час початку проведення конкурсу:</w:t>
                  </w:r>
                  <w:r w:rsidRPr="00326A9D">
                    <w:rPr>
                      <w:rFonts w:ascii="Times New Roman" w:hAnsi="Times New Roman"/>
                      <w:sz w:val="28"/>
                      <w:szCs w:val="28"/>
                      <w:lang w:eastAsia="ru-RU"/>
                    </w:rPr>
                    <w:t xml:space="preserve"> </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0B1BA4">
                    <w:rPr>
                      <w:rFonts w:ascii="Times New Roman" w:hAnsi="Times New Roman"/>
                      <w:color w:val="000000" w:themeColor="text1"/>
                      <w:sz w:val="28"/>
                      <w:szCs w:val="28"/>
                      <w:lang w:eastAsia="ru-RU"/>
                    </w:rPr>
                    <w:t>2</w:t>
                  </w:r>
                  <w:r w:rsidR="00083477">
                    <w:rPr>
                      <w:rFonts w:ascii="Times New Roman" w:hAnsi="Times New Roman"/>
                      <w:color w:val="000000" w:themeColor="text1"/>
                      <w:sz w:val="28"/>
                      <w:szCs w:val="28"/>
                      <w:lang w:eastAsia="ru-RU"/>
                    </w:rPr>
                    <w:t>5 ли</w:t>
                  </w:r>
                  <w:r w:rsidR="00160CC2">
                    <w:rPr>
                      <w:rFonts w:ascii="Times New Roman" w:hAnsi="Times New Roman"/>
                      <w:color w:val="000000" w:themeColor="text1"/>
                      <w:sz w:val="28"/>
                      <w:szCs w:val="28"/>
                      <w:lang w:eastAsia="ru-RU"/>
                    </w:rPr>
                    <w:t>п</w:t>
                  </w:r>
                  <w:r w:rsidR="00083477">
                    <w:rPr>
                      <w:rFonts w:ascii="Times New Roman" w:hAnsi="Times New Roman"/>
                      <w:color w:val="000000" w:themeColor="text1"/>
                      <w:sz w:val="28"/>
                      <w:szCs w:val="28"/>
                      <w:lang w:eastAsia="ru-RU"/>
                    </w:rPr>
                    <w:t>ня</w:t>
                  </w:r>
                  <w:r w:rsidRPr="00374122">
                    <w:rPr>
                      <w:rFonts w:ascii="Times New Roman" w:hAnsi="Times New Roman"/>
                      <w:color w:val="000000" w:themeColor="text1"/>
                      <w:sz w:val="28"/>
                      <w:szCs w:val="28"/>
                      <w:lang w:eastAsia="ru-RU"/>
                    </w:rPr>
                    <w:t xml:space="preserve"> 202</w:t>
                  </w:r>
                  <w:r>
                    <w:rPr>
                      <w:rFonts w:ascii="Times New Roman" w:hAnsi="Times New Roman"/>
                      <w:color w:val="000000" w:themeColor="text1"/>
                      <w:sz w:val="28"/>
                      <w:szCs w:val="28"/>
                      <w:lang w:eastAsia="ru-RU"/>
                    </w:rPr>
                    <w:t>3</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tc>
            </w:tr>
          </w:tbl>
          <w:p w:rsidR="003634AE" w:rsidRPr="00326A9D" w:rsidRDefault="003634AE" w:rsidP="00802ECC">
            <w:pPr>
              <w:spacing w:after="0" w:line="240" w:lineRule="auto"/>
              <w:ind w:right="459" w:firstLine="318"/>
              <w:jc w:val="both"/>
              <w:rPr>
                <w:rFonts w:ascii="Times New Roman" w:hAnsi="Times New Roman"/>
                <w:b/>
                <w:sz w:val="28"/>
                <w:szCs w:val="28"/>
                <w:lang w:eastAsia="ru-RU"/>
              </w:rPr>
            </w:pPr>
          </w:p>
        </w:tc>
      </w:tr>
      <w:tr w:rsidR="003634AE" w:rsidRPr="00326A9D" w:rsidTr="00802ECC">
        <w:trPr>
          <w:trHeight w:val="408"/>
        </w:trPr>
        <w:tc>
          <w:tcPr>
            <w:tcW w:w="9639" w:type="dxa"/>
            <w:gridSpan w:val="3"/>
          </w:tcPr>
          <w:p w:rsidR="003634AE" w:rsidRPr="00326A9D" w:rsidRDefault="003634AE" w:rsidP="00802ECC">
            <w:pPr>
              <w:widowControl w:val="0"/>
              <w:tabs>
                <w:tab w:val="left" w:pos="142"/>
              </w:tabs>
              <w:spacing w:after="0" w:line="240" w:lineRule="auto"/>
              <w:ind w:firstLine="462"/>
              <w:jc w:val="both"/>
              <w:rPr>
                <w:rFonts w:ascii="Times New Roman" w:eastAsia="Times New Roman" w:hAnsi="Times New Roman"/>
                <w:b/>
                <w:snapToGrid w:val="0"/>
                <w:sz w:val="28"/>
                <w:szCs w:val="28"/>
                <w:lang w:eastAsia="ru-RU"/>
              </w:rPr>
            </w:pPr>
            <w:r w:rsidRPr="00326A9D">
              <w:rPr>
                <w:rFonts w:ascii="Times New Roman" w:eastAsia="Times New Roman" w:hAnsi="Times New Roman"/>
                <w:b/>
                <w:snapToGrid w:val="0"/>
                <w:sz w:val="28"/>
                <w:szCs w:val="28"/>
                <w:lang w:eastAsia="ru-RU"/>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8B0603" w:rsidRPr="008F3B95" w:rsidRDefault="000B1BA4" w:rsidP="008B0603">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Іосіфов Олександр Павлович</w:t>
            </w:r>
            <w:r w:rsidR="008B0603" w:rsidRPr="00326A9D">
              <w:rPr>
                <w:rFonts w:ascii="Times New Roman" w:hAnsi="Times New Roman"/>
                <w:sz w:val="28"/>
                <w:szCs w:val="28"/>
                <w:lang w:eastAsia="ru-RU"/>
              </w:rPr>
              <w:t>,</w:t>
            </w:r>
            <w:r w:rsidR="008B0603">
              <w:rPr>
                <w:rFonts w:ascii="Times New Roman" w:hAnsi="Times New Roman"/>
                <w:sz w:val="28"/>
                <w:szCs w:val="28"/>
                <w:lang w:eastAsia="ru-RU"/>
              </w:rPr>
              <w:t xml:space="preserve"> </w:t>
            </w:r>
            <w:r w:rsidR="008B0603" w:rsidRPr="00326A9D">
              <w:rPr>
                <w:rFonts w:ascii="Times New Roman" w:hAnsi="Times New Roman"/>
                <w:sz w:val="28"/>
                <w:szCs w:val="28"/>
                <w:lang w:eastAsia="ru-RU"/>
              </w:rPr>
              <w:t>0</w:t>
            </w:r>
            <w:r w:rsidR="008B0603">
              <w:rPr>
                <w:rFonts w:ascii="Times New Roman" w:hAnsi="Times New Roman"/>
                <w:sz w:val="28"/>
                <w:szCs w:val="28"/>
                <w:lang w:eastAsia="ru-RU"/>
              </w:rPr>
              <w:t>66 </w:t>
            </w:r>
            <w:r>
              <w:rPr>
                <w:rFonts w:ascii="Times New Roman" w:hAnsi="Times New Roman"/>
                <w:sz w:val="28"/>
                <w:szCs w:val="28"/>
                <w:lang w:eastAsia="ru-RU"/>
              </w:rPr>
              <w:t>886</w:t>
            </w:r>
            <w:r w:rsidR="008B0603">
              <w:rPr>
                <w:rFonts w:ascii="Times New Roman" w:hAnsi="Times New Roman"/>
                <w:sz w:val="28"/>
                <w:szCs w:val="28"/>
                <w:lang w:eastAsia="ru-RU"/>
              </w:rPr>
              <w:t>-</w:t>
            </w:r>
            <w:r>
              <w:rPr>
                <w:rFonts w:ascii="Times New Roman" w:hAnsi="Times New Roman"/>
                <w:sz w:val="28"/>
                <w:szCs w:val="28"/>
                <w:lang w:eastAsia="ru-RU"/>
              </w:rPr>
              <w:t>99</w:t>
            </w:r>
            <w:r w:rsidR="008B0603">
              <w:rPr>
                <w:rFonts w:ascii="Times New Roman" w:hAnsi="Times New Roman"/>
                <w:sz w:val="28"/>
                <w:szCs w:val="28"/>
                <w:lang w:eastAsia="ru-RU"/>
              </w:rPr>
              <w:t>-</w:t>
            </w:r>
            <w:r>
              <w:rPr>
                <w:rFonts w:ascii="Times New Roman" w:hAnsi="Times New Roman"/>
                <w:sz w:val="28"/>
                <w:szCs w:val="28"/>
                <w:lang w:eastAsia="ru-RU"/>
              </w:rPr>
              <w:t>65</w:t>
            </w:r>
            <w:r w:rsidR="008B0603" w:rsidRPr="008F3B95">
              <w:rPr>
                <w:rFonts w:ascii="Times New Roman" w:hAnsi="Times New Roman"/>
                <w:sz w:val="28"/>
                <w:szCs w:val="28"/>
                <w:lang w:eastAsia="ru-RU"/>
              </w:rPr>
              <w:t xml:space="preserve">, </w:t>
            </w:r>
            <w:r w:rsidR="008B0603" w:rsidRPr="008F3B95">
              <w:rPr>
                <w:rFonts w:ascii="Times New Roman" w:hAnsi="Times New Roman"/>
                <w:color w:val="FF0000"/>
                <w:sz w:val="28"/>
                <w:szCs w:val="28"/>
                <w:lang w:eastAsia="ru-RU"/>
              </w:rPr>
              <w:t xml:space="preserve"> </w:t>
            </w:r>
            <w:proofErr w:type="spellStart"/>
            <w:r w:rsidR="008B0603" w:rsidRPr="002C1F07">
              <w:rPr>
                <w:rFonts w:ascii="Times New Roman" w:hAnsi="Times New Roman"/>
                <w:color w:val="1F497D" w:themeColor="text2"/>
                <w:sz w:val="28"/>
                <w:szCs w:val="28"/>
                <w:u w:val="single"/>
                <w:lang w:val="en-US" w:eastAsia="ru-RU"/>
              </w:rPr>
              <w:t>vrp</w:t>
            </w:r>
            <w:proofErr w:type="spellEnd"/>
            <w:r w:rsidR="008B0603" w:rsidRPr="002C1F07">
              <w:rPr>
                <w:rFonts w:ascii="Times New Roman" w:hAnsi="Times New Roman"/>
                <w:color w:val="1F497D" w:themeColor="text2"/>
                <w:sz w:val="28"/>
                <w:szCs w:val="28"/>
                <w:u w:val="single"/>
                <w:lang w:val="ru-RU" w:eastAsia="ru-RU"/>
              </w:rPr>
              <w:t>.</w:t>
            </w:r>
            <w:hyperlink r:id="rId6" w:history="1">
              <w:r w:rsidR="008B0603" w:rsidRPr="00096F41">
                <w:rPr>
                  <w:rStyle w:val="a3"/>
                  <w:rFonts w:ascii="Times New Roman" w:hAnsi="Times New Roman"/>
                  <w:sz w:val="28"/>
                  <w:szCs w:val="28"/>
                  <w:lang w:val="en-US" w:eastAsia="ru-RU"/>
                </w:rPr>
                <w:t>kr</w:t>
              </w:r>
              <w:r w:rsidR="008B0603" w:rsidRPr="00096F41">
                <w:rPr>
                  <w:rStyle w:val="a3"/>
                  <w:rFonts w:ascii="Times New Roman" w:hAnsi="Times New Roman"/>
                  <w:sz w:val="28"/>
                  <w:szCs w:val="28"/>
                  <w:lang w:eastAsia="ru-RU"/>
                </w:rPr>
                <w:t>@sso.gov.ua</w:t>
              </w:r>
            </w:hyperlink>
          </w:p>
          <w:p w:rsidR="003634AE" w:rsidRPr="0095350E" w:rsidRDefault="003634AE" w:rsidP="00802ECC">
            <w:pPr>
              <w:spacing w:after="0" w:line="240" w:lineRule="auto"/>
              <w:ind w:firstLine="851"/>
              <w:jc w:val="both"/>
              <w:rPr>
                <w:rFonts w:ascii="Times New Roman" w:hAnsi="Times New Roman"/>
                <w:b/>
                <w:sz w:val="28"/>
                <w:szCs w:val="28"/>
                <w:lang w:val="ru-RU" w:eastAsia="ru-RU"/>
              </w:rPr>
            </w:pPr>
          </w:p>
        </w:tc>
      </w:tr>
      <w:tr w:rsidR="003634AE" w:rsidRPr="00326A9D" w:rsidTr="00802ECC">
        <w:trPr>
          <w:trHeight w:val="408"/>
        </w:trPr>
        <w:tc>
          <w:tcPr>
            <w:tcW w:w="9639" w:type="dxa"/>
            <w:gridSpan w:val="3"/>
          </w:tcPr>
          <w:p w:rsidR="003634AE" w:rsidRPr="00326A9D" w:rsidRDefault="003634AE" w:rsidP="00802ECC">
            <w:pPr>
              <w:spacing w:after="0" w:line="240" w:lineRule="auto"/>
              <w:jc w:val="center"/>
              <w:rPr>
                <w:rFonts w:ascii="Times New Roman" w:hAnsi="Times New Roman"/>
                <w:b/>
                <w:sz w:val="28"/>
                <w:szCs w:val="28"/>
                <w:lang w:eastAsia="ru-RU"/>
              </w:rPr>
            </w:pPr>
            <w:r w:rsidRPr="00326A9D">
              <w:rPr>
                <w:rFonts w:ascii="Times New Roman" w:hAnsi="Times New Roman"/>
                <w:b/>
                <w:sz w:val="28"/>
                <w:szCs w:val="28"/>
                <w:lang w:eastAsia="ru-RU"/>
              </w:rPr>
              <w:t>Кваліфікаційні вимоги.</w:t>
            </w:r>
          </w:p>
        </w:tc>
      </w:tr>
      <w:tr w:rsidR="003634AE" w:rsidRPr="00326A9D" w:rsidTr="00802ECC">
        <w:trPr>
          <w:trHeight w:val="408"/>
        </w:trPr>
        <w:tc>
          <w:tcPr>
            <w:tcW w:w="9639" w:type="dxa"/>
            <w:gridSpan w:val="3"/>
          </w:tcPr>
          <w:p w:rsidR="003634AE" w:rsidRPr="00326A9D" w:rsidRDefault="003634AE" w:rsidP="00802ECC">
            <w:pPr>
              <w:spacing w:after="0" w:line="240" w:lineRule="auto"/>
              <w:rPr>
                <w:rFonts w:ascii="Times New Roman" w:hAnsi="Times New Roman"/>
                <w:b/>
                <w:sz w:val="28"/>
                <w:szCs w:val="28"/>
                <w:lang w:eastAsia="ru-RU"/>
              </w:rPr>
            </w:pPr>
          </w:p>
        </w:tc>
      </w:tr>
      <w:tr w:rsidR="003634AE" w:rsidRPr="00326A9D" w:rsidTr="00802ECC">
        <w:trPr>
          <w:trHeight w:val="408"/>
        </w:trPr>
        <w:tc>
          <w:tcPr>
            <w:tcW w:w="4429" w:type="dxa"/>
            <w:gridSpan w:val="2"/>
          </w:tcPr>
          <w:p w:rsidR="003634AE" w:rsidRPr="00326A9D" w:rsidRDefault="003634AE" w:rsidP="00802ECC">
            <w:pPr>
              <w:shd w:val="clear" w:color="auto" w:fill="FFFFFF"/>
              <w:spacing w:before="100" w:beforeAutospacing="1" w:after="100" w:afterAutospacing="1" w:line="240" w:lineRule="auto"/>
              <w:rPr>
                <w:rFonts w:ascii="Times New Roman" w:hAnsi="Times New Roman"/>
                <w:sz w:val="28"/>
                <w:szCs w:val="28"/>
                <w:lang w:eastAsia="ru-RU"/>
              </w:rPr>
            </w:pPr>
            <w:r w:rsidRPr="00326A9D">
              <w:rPr>
                <w:rFonts w:ascii="Times New Roman" w:hAnsi="Times New Roman"/>
                <w:sz w:val="28"/>
                <w:szCs w:val="28"/>
                <w:lang w:eastAsia="ru-RU"/>
              </w:rPr>
              <w:t>1. Освіта</w:t>
            </w:r>
          </w:p>
        </w:tc>
        <w:tc>
          <w:tcPr>
            <w:tcW w:w="5210" w:type="dxa"/>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 xml:space="preserve">повна </w:t>
            </w:r>
            <w:r>
              <w:rPr>
                <w:rFonts w:ascii="Times New Roman" w:hAnsi="Times New Roman"/>
                <w:sz w:val="28"/>
                <w:szCs w:val="28"/>
                <w:lang w:eastAsia="ru-RU"/>
              </w:rPr>
              <w:t xml:space="preserve">загальна </w:t>
            </w:r>
            <w:r w:rsidRPr="00326A9D">
              <w:rPr>
                <w:rFonts w:ascii="Times New Roman" w:hAnsi="Times New Roman"/>
                <w:sz w:val="28"/>
                <w:szCs w:val="28"/>
                <w:lang w:eastAsia="ru-RU"/>
              </w:rPr>
              <w:t>середня освіта</w:t>
            </w:r>
          </w:p>
        </w:tc>
      </w:tr>
      <w:tr w:rsidR="003634AE" w:rsidRPr="00326A9D" w:rsidTr="00802ECC">
        <w:trPr>
          <w:trHeight w:val="408"/>
        </w:trPr>
        <w:tc>
          <w:tcPr>
            <w:tcW w:w="4429" w:type="dxa"/>
            <w:gridSpan w:val="2"/>
          </w:tcPr>
          <w:p w:rsidR="003634AE" w:rsidRPr="00326A9D" w:rsidRDefault="003634AE" w:rsidP="00802ECC">
            <w:pPr>
              <w:shd w:val="clear" w:color="auto" w:fill="FFFFFF"/>
              <w:spacing w:before="100" w:beforeAutospacing="1" w:after="100" w:afterAutospacing="1" w:line="240" w:lineRule="auto"/>
              <w:rPr>
                <w:rFonts w:ascii="Times New Roman" w:hAnsi="Times New Roman"/>
                <w:sz w:val="28"/>
                <w:szCs w:val="28"/>
                <w:lang w:eastAsia="ru-RU"/>
              </w:rPr>
            </w:pPr>
            <w:r w:rsidRPr="00326A9D">
              <w:rPr>
                <w:rFonts w:ascii="Times New Roman" w:hAnsi="Times New Roman"/>
                <w:sz w:val="28"/>
                <w:szCs w:val="28"/>
                <w:lang w:eastAsia="ru-RU"/>
              </w:rPr>
              <w:t>2. Досвід роботи</w:t>
            </w:r>
          </w:p>
        </w:tc>
        <w:tc>
          <w:tcPr>
            <w:tcW w:w="5210" w:type="dxa"/>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 xml:space="preserve">досвід </w:t>
            </w:r>
            <w:r>
              <w:rPr>
                <w:rFonts w:ascii="Times New Roman" w:hAnsi="Times New Roman"/>
                <w:sz w:val="28"/>
                <w:szCs w:val="28"/>
                <w:lang w:eastAsia="ru-RU"/>
              </w:rPr>
              <w:t xml:space="preserve">проходження </w:t>
            </w:r>
            <w:r w:rsidRPr="00326A9D">
              <w:rPr>
                <w:rFonts w:ascii="Times New Roman" w:hAnsi="Times New Roman"/>
                <w:sz w:val="28"/>
                <w:szCs w:val="28"/>
                <w:lang w:eastAsia="ru-RU"/>
              </w:rPr>
              <w:t xml:space="preserve">служби </w:t>
            </w:r>
            <w:r>
              <w:rPr>
                <w:rFonts w:ascii="Times New Roman" w:hAnsi="Times New Roman"/>
                <w:sz w:val="28"/>
                <w:szCs w:val="28"/>
                <w:lang w:eastAsia="ru-RU"/>
              </w:rPr>
              <w:t xml:space="preserve">у правоохоронних органах чи </w:t>
            </w:r>
            <w:r w:rsidRPr="00326A9D">
              <w:rPr>
                <w:rFonts w:ascii="Times New Roman" w:hAnsi="Times New Roman"/>
                <w:sz w:val="28"/>
                <w:szCs w:val="28"/>
                <w:lang w:eastAsia="ru-RU"/>
              </w:rPr>
              <w:t>військових формуваннях</w:t>
            </w:r>
            <w:r>
              <w:rPr>
                <w:rFonts w:ascii="Times New Roman" w:hAnsi="Times New Roman"/>
                <w:sz w:val="28"/>
                <w:szCs w:val="28"/>
                <w:lang w:eastAsia="ru-RU"/>
              </w:rPr>
              <w:t>, органах системи правосуддя</w:t>
            </w:r>
            <w:r w:rsidRPr="00326A9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326A9D">
              <w:rPr>
                <w:rFonts w:ascii="Times New Roman" w:hAnsi="Times New Roman"/>
                <w:sz w:val="28"/>
                <w:szCs w:val="28"/>
                <w:lang w:eastAsia="ru-RU"/>
              </w:rPr>
              <w:t xml:space="preserve">не менше </w:t>
            </w:r>
            <w:r>
              <w:rPr>
                <w:rFonts w:ascii="Times New Roman" w:hAnsi="Times New Roman"/>
                <w:sz w:val="28"/>
                <w:szCs w:val="28"/>
                <w:lang w:eastAsia="ru-RU"/>
              </w:rPr>
              <w:t xml:space="preserve">ніж </w:t>
            </w:r>
            <w:r w:rsidR="00083477">
              <w:rPr>
                <w:rFonts w:ascii="Times New Roman" w:hAnsi="Times New Roman"/>
                <w:sz w:val="28"/>
                <w:szCs w:val="28"/>
                <w:lang w:eastAsia="ru-RU"/>
              </w:rPr>
              <w:t>1</w:t>
            </w:r>
            <w:r w:rsidRPr="00326A9D">
              <w:rPr>
                <w:rFonts w:ascii="Times New Roman" w:hAnsi="Times New Roman"/>
                <w:sz w:val="28"/>
                <w:szCs w:val="28"/>
                <w:lang w:eastAsia="ru-RU"/>
              </w:rPr>
              <w:t xml:space="preserve"> </w:t>
            </w:r>
            <w:r w:rsidR="00083477">
              <w:rPr>
                <w:rFonts w:ascii="Times New Roman" w:hAnsi="Times New Roman"/>
                <w:sz w:val="28"/>
                <w:szCs w:val="28"/>
                <w:lang w:eastAsia="ru-RU"/>
              </w:rPr>
              <w:t>рік</w:t>
            </w:r>
          </w:p>
        </w:tc>
      </w:tr>
      <w:tr w:rsidR="003634AE" w:rsidRPr="00326A9D" w:rsidTr="00802ECC">
        <w:trPr>
          <w:trHeight w:val="408"/>
        </w:trPr>
        <w:tc>
          <w:tcPr>
            <w:tcW w:w="4429" w:type="dxa"/>
            <w:gridSpan w:val="2"/>
          </w:tcPr>
          <w:p w:rsidR="003634AE" w:rsidRPr="00326A9D" w:rsidRDefault="003634AE" w:rsidP="00802ECC">
            <w:pPr>
              <w:spacing w:after="0" w:line="240" w:lineRule="atLeast"/>
              <w:ind w:right="-39"/>
              <w:jc w:val="both"/>
              <w:rPr>
                <w:rFonts w:ascii="Times New Roman" w:hAnsi="Times New Roman"/>
                <w:sz w:val="28"/>
                <w:szCs w:val="28"/>
                <w:lang w:eastAsia="ru-RU"/>
              </w:rPr>
            </w:pPr>
            <w:r w:rsidRPr="00326A9D">
              <w:rPr>
                <w:rFonts w:ascii="Times New Roman" w:hAnsi="Times New Roman"/>
                <w:sz w:val="28"/>
                <w:szCs w:val="28"/>
                <w:lang w:eastAsia="ru-RU"/>
              </w:rPr>
              <w:t>3. Володіння державною мовою</w:t>
            </w:r>
          </w:p>
        </w:tc>
        <w:tc>
          <w:tcPr>
            <w:tcW w:w="5210" w:type="dxa"/>
          </w:tcPr>
          <w:p w:rsidR="003634AE" w:rsidRPr="00326A9D" w:rsidRDefault="003634AE" w:rsidP="00802ECC">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3634AE" w:rsidRPr="00326A9D" w:rsidTr="00802ECC">
        <w:trPr>
          <w:trHeight w:val="408"/>
        </w:trPr>
        <w:tc>
          <w:tcPr>
            <w:tcW w:w="9639" w:type="dxa"/>
            <w:gridSpan w:val="3"/>
          </w:tcPr>
          <w:p w:rsidR="003634AE" w:rsidRPr="00326A9D" w:rsidRDefault="003634AE" w:rsidP="00802ECC">
            <w:pPr>
              <w:spacing w:after="0" w:line="240" w:lineRule="atLeast"/>
              <w:jc w:val="both"/>
              <w:rPr>
                <w:rFonts w:ascii="Times New Roman" w:hAnsi="Times New Roman"/>
                <w:sz w:val="28"/>
                <w:szCs w:val="28"/>
                <w:lang w:eastAsia="ru-RU"/>
              </w:rPr>
            </w:pPr>
          </w:p>
        </w:tc>
      </w:tr>
      <w:tr w:rsidR="003634AE" w:rsidRPr="00326A9D" w:rsidTr="00802ECC">
        <w:trPr>
          <w:trHeight w:val="408"/>
        </w:trPr>
        <w:tc>
          <w:tcPr>
            <w:tcW w:w="9639" w:type="dxa"/>
            <w:gridSpan w:val="3"/>
          </w:tcPr>
          <w:p w:rsidR="003634AE" w:rsidRPr="00326A9D" w:rsidRDefault="003634AE" w:rsidP="00802ECC">
            <w:pPr>
              <w:spacing w:after="0" w:line="240" w:lineRule="atLeast"/>
              <w:jc w:val="center"/>
              <w:rPr>
                <w:rFonts w:ascii="Times New Roman" w:hAnsi="Times New Roman"/>
                <w:b/>
                <w:sz w:val="28"/>
                <w:szCs w:val="28"/>
                <w:lang w:eastAsia="ru-RU"/>
              </w:rPr>
            </w:pPr>
            <w:r w:rsidRPr="00326A9D">
              <w:rPr>
                <w:rFonts w:ascii="Times New Roman" w:hAnsi="Times New Roman"/>
                <w:b/>
                <w:sz w:val="28"/>
                <w:szCs w:val="28"/>
                <w:lang w:eastAsia="ru-RU"/>
              </w:rPr>
              <w:t>Вимоги до компетентності.</w:t>
            </w:r>
          </w:p>
        </w:tc>
      </w:tr>
      <w:tr w:rsidR="003634AE" w:rsidRPr="00326A9D" w:rsidTr="00802ECC">
        <w:trPr>
          <w:trHeight w:val="408"/>
        </w:trPr>
        <w:tc>
          <w:tcPr>
            <w:tcW w:w="4409" w:type="dxa"/>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t>1. Наявність лідерських якостей</w:t>
            </w:r>
          </w:p>
        </w:tc>
        <w:tc>
          <w:tcPr>
            <w:tcW w:w="5230" w:type="dxa"/>
            <w:gridSpan w:val="2"/>
            <w:shd w:val="clear" w:color="auto" w:fill="FFFFFF"/>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організація роботи та контроль;</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управління людськими ресурсами;</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вміння мотивувати підлеглих;</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lastRenderedPageBreak/>
              <w:t>багатофункціональність;</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досягнення кінцевих результатів.</w:t>
            </w:r>
          </w:p>
        </w:tc>
      </w:tr>
      <w:tr w:rsidR="003634AE" w:rsidRPr="00326A9D" w:rsidTr="00802ECC">
        <w:trPr>
          <w:trHeight w:val="408"/>
        </w:trPr>
        <w:tc>
          <w:tcPr>
            <w:tcW w:w="4409" w:type="dxa"/>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lastRenderedPageBreak/>
              <w:t>2. Вміння працювати в колективі</w:t>
            </w:r>
          </w:p>
        </w:tc>
        <w:tc>
          <w:tcPr>
            <w:tcW w:w="5230" w:type="dxa"/>
            <w:gridSpan w:val="2"/>
            <w:shd w:val="clear" w:color="auto" w:fill="FFFFFF"/>
          </w:tcPr>
          <w:p w:rsidR="003634AE" w:rsidRPr="00326A9D" w:rsidRDefault="003634AE" w:rsidP="00802ECC">
            <w:pPr>
              <w:shd w:val="clear" w:color="auto" w:fill="FFFFFF"/>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щирість та відкритість;</w:t>
            </w:r>
          </w:p>
          <w:p w:rsidR="003634AE" w:rsidRPr="00326A9D" w:rsidRDefault="003634AE" w:rsidP="00802ECC">
            <w:pPr>
              <w:shd w:val="clear" w:color="auto" w:fill="FFFFFF"/>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орієнтація на досягнення ефективного результату діяльності підрозділу;</w:t>
            </w:r>
          </w:p>
          <w:p w:rsidR="003634AE" w:rsidRPr="00326A9D" w:rsidRDefault="003634AE" w:rsidP="00802ECC">
            <w:pPr>
              <w:shd w:val="clear" w:color="auto" w:fill="FFFFFF"/>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 xml:space="preserve">рівне ставлення та повага до колег. </w:t>
            </w:r>
          </w:p>
        </w:tc>
      </w:tr>
      <w:tr w:rsidR="003634AE" w:rsidRPr="00326A9D" w:rsidTr="00802ECC">
        <w:trPr>
          <w:trHeight w:val="408"/>
        </w:trPr>
        <w:tc>
          <w:tcPr>
            <w:tcW w:w="4409" w:type="dxa"/>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t>3. Аналітичні здібності</w:t>
            </w:r>
          </w:p>
        </w:tc>
        <w:tc>
          <w:tcPr>
            <w:tcW w:w="5230" w:type="dxa"/>
            <w:gridSpan w:val="2"/>
            <w:shd w:val="clear" w:color="auto" w:fill="FFFFFF"/>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здатність систематизувати, узагальнювати інформацію;</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гнучкість;</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проникливість.</w:t>
            </w:r>
          </w:p>
        </w:tc>
      </w:tr>
      <w:tr w:rsidR="003634AE" w:rsidRPr="00326A9D" w:rsidTr="00802ECC">
        <w:trPr>
          <w:trHeight w:val="408"/>
        </w:trPr>
        <w:tc>
          <w:tcPr>
            <w:tcW w:w="4409" w:type="dxa"/>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t>4. Особистісні компетенції</w:t>
            </w:r>
          </w:p>
        </w:tc>
        <w:tc>
          <w:tcPr>
            <w:tcW w:w="5230" w:type="dxa"/>
            <w:gridSpan w:val="2"/>
            <w:shd w:val="clear" w:color="auto" w:fill="FFFFFF"/>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комунікабельність, принциповість, рішучість та наполегливість під час виконання поставлених завдань;</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системність;</w:t>
            </w:r>
          </w:p>
          <w:p w:rsidR="003634AE" w:rsidRPr="00326A9D" w:rsidRDefault="003634AE" w:rsidP="00802ECC">
            <w:pPr>
              <w:shd w:val="clear" w:color="auto" w:fill="FFFFFF"/>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самоорганізація та саморозвиток;</w:t>
            </w:r>
          </w:p>
        </w:tc>
      </w:tr>
      <w:tr w:rsidR="003634AE" w:rsidRPr="00326A9D" w:rsidTr="00802ECC">
        <w:trPr>
          <w:trHeight w:val="408"/>
        </w:trPr>
        <w:tc>
          <w:tcPr>
            <w:tcW w:w="4409" w:type="dxa"/>
            <w:shd w:val="clear" w:color="auto" w:fill="FFFFFF"/>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t>5. Забезпечення охорони об’єктів системи правосуддя</w:t>
            </w:r>
          </w:p>
        </w:tc>
        <w:tc>
          <w:tcPr>
            <w:tcW w:w="5230" w:type="dxa"/>
            <w:gridSpan w:val="2"/>
            <w:shd w:val="clear" w:color="auto" w:fill="FFFFFF"/>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знання законодавства, яке регулює діяльність судових та правоохоронних органів;</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p>
        </w:tc>
      </w:tr>
      <w:tr w:rsidR="003634AE" w:rsidRPr="00326A9D" w:rsidTr="00802ECC">
        <w:trPr>
          <w:trHeight w:val="408"/>
        </w:trPr>
        <w:tc>
          <w:tcPr>
            <w:tcW w:w="9639" w:type="dxa"/>
            <w:gridSpan w:val="3"/>
          </w:tcPr>
          <w:p w:rsidR="003634AE" w:rsidRPr="00326A9D" w:rsidRDefault="003634AE" w:rsidP="00802ECC">
            <w:pPr>
              <w:spacing w:after="0" w:line="240" w:lineRule="auto"/>
              <w:jc w:val="center"/>
              <w:rPr>
                <w:rFonts w:ascii="Times New Roman" w:hAnsi="Times New Roman"/>
                <w:b/>
                <w:sz w:val="28"/>
                <w:szCs w:val="28"/>
                <w:lang w:eastAsia="ru-RU"/>
              </w:rPr>
            </w:pPr>
            <w:r w:rsidRPr="00326A9D">
              <w:rPr>
                <w:rFonts w:ascii="Times New Roman" w:hAnsi="Times New Roman"/>
                <w:b/>
                <w:sz w:val="28"/>
                <w:szCs w:val="28"/>
                <w:lang w:eastAsia="ru-RU"/>
              </w:rPr>
              <w:t>Професійні знання.</w:t>
            </w:r>
          </w:p>
        </w:tc>
      </w:tr>
      <w:tr w:rsidR="003634AE" w:rsidRPr="00326A9D" w:rsidTr="00802ECC">
        <w:trPr>
          <w:trHeight w:val="408"/>
        </w:trPr>
        <w:tc>
          <w:tcPr>
            <w:tcW w:w="4409" w:type="dxa"/>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t>1. Знання законодавства</w:t>
            </w:r>
          </w:p>
        </w:tc>
        <w:tc>
          <w:tcPr>
            <w:tcW w:w="5230" w:type="dxa"/>
            <w:gridSpan w:val="2"/>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w:t>
            </w:r>
          </w:p>
        </w:tc>
      </w:tr>
      <w:tr w:rsidR="003634AE" w:rsidRPr="00326A9D" w:rsidTr="00802ECC">
        <w:trPr>
          <w:trHeight w:val="408"/>
        </w:trPr>
        <w:tc>
          <w:tcPr>
            <w:tcW w:w="4409" w:type="dxa"/>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t>2. Знання спеціального законодавства</w:t>
            </w:r>
          </w:p>
        </w:tc>
        <w:tc>
          <w:tcPr>
            <w:tcW w:w="5230" w:type="dxa"/>
            <w:gridSpan w:val="2"/>
          </w:tcPr>
          <w:p w:rsidR="003634AE" w:rsidRPr="00326A9D" w:rsidRDefault="003634AE" w:rsidP="00802ECC">
            <w:pPr>
              <w:spacing w:after="0" w:line="240" w:lineRule="auto"/>
              <w:ind w:left="88" w:right="96"/>
              <w:contextualSpacing/>
              <w:jc w:val="both"/>
              <w:rPr>
                <w:rFonts w:ascii="Times New Roman" w:hAnsi="Times New Roman"/>
                <w:sz w:val="28"/>
                <w:szCs w:val="28"/>
                <w:lang w:eastAsia="ru-RU"/>
              </w:rPr>
            </w:pPr>
            <w:r w:rsidRPr="00326A9D">
              <w:rPr>
                <w:rFonts w:ascii="Times New Roman" w:hAnsi="Times New Roman"/>
                <w:sz w:val="28"/>
                <w:szCs w:val="28"/>
                <w:lang w:eastAsia="ru-RU"/>
              </w:rPr>
              <w:t>Кримінального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статус народного депутата»;</w:t>
            </w:r>
          </w:p>
          <w:p w:rsidR="003634AE" w:rsidRDefault="003634AE" w:rsidP="008B0603">
            <w:pPr>
              <w:spacing w:after="0" w:line="240" w:lineRule="auto"/>
              <w:ind w:left="88" w:right="96" w:hanging="13"/>
              <w:contextualSpacing/>
              <w:jc w:val="both"/>
              <w:rPr>
                <w:rFonts w:ascii="Times New Roman" w:hAnsi="Times New Roman" w:cs="Calibri"/>
                <w:sz w:val="28"/>
              </w:rPr>
            </w:pPr>
            <w:r w:rsidRPr="00326A9D">
              <w:rPr>
                <w:rFonts w:ascii="Times New Roman" w:hAnsi="Times New Roman" w:cs="Calibri"/>
                <w:sz w:val="28"/>
              </w:rPr>
              <w:t>рішень Ради суддів України, наказів Державної судової адміністрації України з питань організаційного забезпечення охорони судів, органів та установ системи правосуддя, підтримання громадського порядку в судах, забезпечення безпеки учасників судового процесу, Положення про Службу судової охорони.</w:t>
            </w:r>
          </w:p>
          <w:p w:rsidR="008B0603" w:rsidRPr="00326A9D" w:rsidRDefault="008B0603" w:rsidP="008B0603">
            <w:pPr>
              <w:spacing w:after="0" w:line="240" w:lineRule="auto"/>
              <w:ind w:left="88" w:right="96" w:hanging="13"/>
              <w:contextualSpacing/>
              <w:jc w:val="both"/>
              <w:rPr>
                <w:rFonts w:ascii="Times New Roman" w:hAnsi="Times New Roman" w:cs="Calibri"/>
                <w:sz w:val="28"/>
              </w:rPr>
            </w:pPr>
          </w:p>
        </w:tc>
      </w:tr>
    </w:tbl>
    <w:p w:rsidR="003634AE" w:rsidRPr="0095350E" w:rsidRDefault="00184360" w:rsidP="003634AE">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003634AE" w:rsidRPr="0095350E">
        <w:rPr>
          <w:rFonts w:ascii="Times New Roman" w:hAnsi="Times New Roman"/>
          <w:sz w:val="28"/>
          <w:szCs w:val="28"/>
        </w:rPr>
        <w:t>а</w:t>
      </w:r>
      <w:r w:rsidR="003634AE">
        <w:rPr>
          <w:rFonts w:ascii="Times New Roman" w:hAnsi="Times New Roman"/>
          <w:sz w:val="28"/>
          <w:szCs w:val="28"/>
        </w:rPr>
        <w:t>ч</w:t>
      </w:r>
      <w:r w:rsidR="003634AE" w:rsidRPr="0095350E">
        <w:rPr>
          <w:rFonts w:ascii="Times New Roman" w:hAnsi="Times New Roman"/>
          <w:sz w:val="28"/>
          <w:szCs w:val="28"/>
        </w:rPr>
        <w:t>альник</w:t>
      </w:r>
      <w:proofErr w:type="spellEnd"/>
      <w:r w:rsidR="003634AE" w:rsidRPr="0095350E">
        <w:rPr>
          <w:rFonts w:ascii="Times New Roman" w:hAnsi="Times New Roman"/>
          <w:sz w:val="28"/>
          <w:szCs w:val="28"/>
        </w:rPr>
        <w:t xml:space="preserve"> відділу по роботі з </w:t>
      </w:r>
    </w:p>
    <w:p w:rsidR="003634AE" w:rsidRPr="0095350E" w:rsidRDefault="003634AE" w:rsidP="003634AE">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C41DBC" w:rsidRPr="003634AE" w:rsidRDefault="00184360" w:rsidP="00B5561B">
      <w:pPr>
        <w:spacing w:after="0" w:line="240" w:lineRule="auto"/>
        <w:rPr>
          <w:rFonts w:ascii="Times New Roman" w:hAnsi="Times New Roman"/>
          <w:sz w:val="28"/>
          <w:szCs w:val="28"/>
        </w:rPr>
      </w:pPr>
      <w:r>
        <w:rPr>
          <w:rFonts w:ascii="Times New Roman" w:hAnsi="Times New Roman"/>
          <w:sz w:val="28"/>
          <w:szCs w:val="28"/>
        </w:rPr>
        <w:t xml:space="preserve">підполковник </w:t>
      </w:r>
      <w:r w:rsidR="003634AE"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Pr="00184360">
        <w:rPr>
          <w:rFonts w:ascii="Times New Roman" w:hAnsi="Times New Roman"/>
          <w:b/>
          <w:sz w:val="28"/>
          <w:szCs w:val="28"/>
        </w:rPr>
        <w:t>Олександр ІОСІФОВ</w:t>
      </w:r>
    </w:p>
    <w:p w:rsidR="005729AC" w:rsidRPr="00421103" w:rsidRDefault="005729AC" w:rsidP="005729AC">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9AC" w:rsidRPr="00421103" w:rsidRDefault="005729AC" w:rsidP="005729AC">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9AC" w:rsidRPr="00421103" w:rsidRDefault="005729AC" w:rsidP="005729AC">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9AC" w:rsidRPr="00421103" w:rsidRDefault="005729AC" w:rsidP="005729AC">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9AC" w:rsidRPr="00421103" w:rsidRDefault="005729AC" w:rsidP="005729AC">
      <w:pPr>
        <w:tabs>
          <w:tab w:val="left" w:pos="4536"/>
        </w:tabs>
        <w:spacing w:before="120"/>
        <w:ind w:left="5812"/>
        <w:contextualSpacing/>
        <w:rPr>
          <w:rFonts w:ascii="Times New Roman" w:hAnsi="Times New Roman"/>
          <w:sz w:val="28"/>
          <w:szCs w:val="28"/>
        </w:rPr>
      </w:pPr>
    </w:p>
    <w:p w:rsidR="005729AC" w:rsidRPr="00421103" w:rsidRDefault="005729AC" w:rsidP="005729AC">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9AC" w:rsidRPr="00421103" w:rsidRDefault="005729AC" w:rsidP="005729AC">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9AC" w:rsidRPr="00421103" w:rsidRDefault="005729AC" w:rsidP="005729AC">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C41DBC" w:rsidRPr="00D57847" w:rsidRDefault="005729AC" w:rsidP="00D57847">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C41DBC" w:rsidRPr="008F3B95" w:rsidRDefault="00C41DBC" w:rsidP="00C41DBC">
      <w:pPr>
        <w:spacing w:after="0" w:line="240" w:lineRule="auto"/>
        <w:jc w:val="center"/>
        <w:rPr>
          <w:rFonts w:ascii="Times New Roman" w:hAnsi="Times New Roman"/>
          <w:b/>
          <w:color w:val="FF0000"/>
          <w:sz w:val="28"/>
          <w:szCs w:val="28"/>
          <w:lang w:eastAsia="ru-RU"/>
        </w:rPr>
      </w:pPr>
    </w:p>
    <w:p w:rsidR="00C41DBC" w:rsidRPr="008F3B95" w:rsidRDefault="00C41DBC" w:rsidP="00C41DB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C41DBC" w:rsidRPr="008F3B95" w:rsidRDefault="00C41DBC" w:rsidP="00C41DB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І категорії </w:t>
      </w:r>
      <w:r>
        <w:rPr>
          <w:rFonts w:ascii="Times New Roman" w:hAnsi="Times New Roman"/>
          <w:b/>
          <w:sz w:val="28"/>
          <w:szCs w:val="28"/>
          <w:lang w:eastAsia="ru-RU"/>
        </w:rPr>
        <w:t xml:space="preserve"> </w:t>
      </w:r>
      <w:r w:rsidRPr="002613C8">
        <w:rPr>
          <w:rFonts w:ascii="Times New Roman" w:hAnsi="Times New Roman"/>
          <w:b/>
          <w:sz w:val="28"/>
          <w:szCs w:val="28"/>
          <w:lang w:eastAsia="ru-RU"/>
        </w:rPr>
        <w:t xml:space="preserve">підрозділу охорони  </w:t>
      </w:r>
      <w:r w:rsidRPr="008F3B95">
        <w:rPr>
          <w:rFonts w:ascii="Times New Roman" w:hAnsi="Times New Roman"/>
          <w:b/>
          <w:sz w:val="28"/>
          <w:szCs w:val="28"/>
          <w:lang w:eastAsia="ru-RU"/>
        </w:rPr>
        <w:t>Територіального управління</w:t>
      </w:r>
      <w:r>
        <w:rPr>
          <w:rFonts w:ascii="Times New Roman" w:hAnsi="Times New Roman"/>
          <w:b/>
          <w:sz w:val="28"/>
          <w:szCs w:val="28"/>
          <w:lang w:eastAsia="ru-RU"/>
        </w:rPr>
        <w:t xml:space="preserve"> </w:t>
      </w:r>
      <w:r w:rsidRPr="008F3B95">
        <w:rPr>
          <w:rFonts w:ascii="Times New Roman" w:hAnsi="Times New Roman"/>
          <w:b/>
          <w:sz w:val="28"/>
          <w:szCs w:val="28"/>
          <w:lang w:eastAsia="ru-RU"/>
        </w:rPr>
        <w:t>Служби судової охорони у Кіровоградській області</w:t>
      </w:r>
      <w:r>
        <w:rPr>
          <w:rFonts w:ascii="Times New Roman" w:hAnsi="Times New Roman"/>
          <w:b/>
          <w:sz w:val="28"/>
          <w:szCs w:val="28"/>
          <w:lang w:eastAsia="ru-RU"/>
        </w:rPr>
        <w:t xml:space="preserve"> </w:t>
      </w:r>
      <w:r w:rsidRPr="002613C8">
        <w:rPr>
          <w:rFonts w:ascii="Times New Roman" w:hAnsi="Times New Roman"/>
          <w:b/>
          <w:sz w:val="28"/>
          <w:szCs w:val="28"/>
          <w:lang w:eastAsia="ru-RU"/>
        </w:rPr>
        <w:t xml:space="preserve">(для охорони </w:t>
      </w:r>
      <w:r w:rsidR="00D57847">
        <w:rPr>
          <w:rFonts w:ascii="Times New Roman" w:hAnsi="Times New Roman"/>
          <w:b/>
          <w:sz w:val="28"/>
          <w:szCs w:val="28"/>
          <w:lang w:eastAsia="ru-RU"/>
        </w:rPr>
        <w:t>Добровеличківського районного суду Кіровоградської області</w:t>
      </w:r>
      <w:r w:rsidRPr="00755B5A">
        <w:rPr>
          <w:rFonts w:ascii="Times New Roman" w:hAnsi="Times New Roman"/>
          <w:b/>
          <w:sz w:val="28"/>
          <w:szCs w:val="28"/>
          <w:lang w:eastAsia="ru-RU"/>
        </w:rPr>
        <w:t>)</w:t>
      </w:r>
    </w:p>
    <w:p w:rsidR="00C41DBC" w:rsidRPr="008F3B95" w:rsidRDefault="00C41DBC" w:rsidP="00C41DBC">
      <w:pPr>
        <w:spacing w:after="0" w:line="240" w:lineRule="auto"/>
        <w:jc w:val="center"/>
        <w:rPr>
          <w:rFonts w:ascii="Times New Roman" w:hAnsi="Times New Roman"/>
          <w:b/>
          <w:sz w:val="28"/>
          <w:szCs w:val="28"/>
          <w:lang w:eastAsia="ru-RU"/>
        </w:rPr>
      </w:pPr>
    </w:p>
    <w:p w:rsidR="00C41DBC" w:rsidRPr="008F3B95" w:rsidRDefault="00C41DBC" w:rsidP="00C41DB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C41DBC" w:rsidRPr="008F3B95" w:rsidRDefault="00C41DBC" w:rsidP="00C41DBC">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 категорії</w:t>
      </w:r>
      <w:r>
        <w:rPr>
          <w:rFonts w:ascii="Times New Roman" w:hAnsi="Times New Roman"/>
          <w:b/>
          <w:sz w:val="28"/>
          <w:szCs w:val="28"/>
          <w:lang w:eastAsia="ru-RU"/>
        </w:rPr>
        <w:t xml:space="preserve"> </w:t>
      </w:r>
      <w:r w:rsidRPr="008F3B95">
        <w:rPr>
          <w:rFonts w:ascii="Times New Roman" w:hAnsi="Times New Roman"/>
          <w:b/>
          <w:sz w:val="28"/>
          <w:szCs w:val="28"/>
          <w:lang w:eastAsia="ru-RU"/>
        </w:rPr>
        <w:t>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6955D9">
        <w:rPr>
          <w:rFonts w:ascii="Times New Roman" w:hAnsi="Times New Roman"/>
          <w:b/>
          <w:sz w:val="28"/>
          <w:szCs w:val="28"/>
          <w:lang w:eastAsia="ru-RU"/>
        </w:rPr>
        <w:t>(</w:t>
      </w:r>
      <w:bookmarkStart w:id="0" w:name="_Hlk135817385"/>
      <w:r w:rsidR="00D57847" w:rsidRPr="002613C8">
        <w:rPr>
          <w:rFonts w:ascii="Times New Roman" w:hAnsi="Times New Roman"/>
          <w:b/>
          <w:sz w:val="28"/>
          <w:szCs w:val="28"/>
          <w:lang w:eastAsia="ru-RU"/>
        </w:rPr>
        <w:t>для охорони</w:t>
      </w:r>
      <w:r w:rsidR="00D57847">
        <w:rPr>
          <w:rFonts w:ascii="Times New Roman" w:hAnsi="Times New Roman"/>
          <w:b/>
          <w:sz w:val="28"/>
          <w:szCs w:val="28"/>
          <w:lang w:eastAsia="ru-RU"/>
        </w:rPr>
        <w:t xml:space="preserve"> Добровеличківського районного суду Кіровоградської області</w:t>
      </w:r>
      <w:bookmarkEnd w:id="0"/>
      <w:r w:rsidR="004F4CFB"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C41DBC" w:rsidRDefault="00C41DBC" w:rsidP="00C41DBC">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 xml:space="preserve">1) </w:t>
      </w:r>
      <w:r>
        <w:rPr>
          <w:rFonts w:ascii="Times New Roman" w:hAnsi="Times New Roman"/>
          <w:color w:val="000000"/>
          <w:sz w:val="28"/>
          <w:szCs w:val="28"/>
          <w:shd w:val="clear" w:color="auto" w:fill="FFFFFF"/>
          <w:lang w:eastAsia="ru-RU"/>
        </w:rPr>
        <w:t>забезпечує виконання покладених на відділення завдань за всіма напрямками службової діяльності;</w:t>
      </w:r>
    </w:p>
    <w:p w:rsidR="00C41DBC" w:rsidRPr="008F3B95" w:rsidRDefault="00C41DBC" w:rsidP="00C41DBC">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 xml:space="preserve">2) </w:t>
      </w:r>
      <w:r w:rsidRPr="008F3B95">
        <w:rPr>
          <w:rFonts w:ascii="Times New Roman" w:hAnsi="Times New Roman"/>
          <w:color w:val="000000"/>
          <w:sz w:val="28"/>
          <w:szCs w:val="28"/>
          <w:shd w:val="clear" w:color="auto" w:fill="FFFFFF"/>
          <w:lang w:eastAsia="ru-RU"/>
        </w:rPr>
        <w:t>здійснює завдання по забезпеченню охорони судів, органів та установ системи правосуддя</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p>
    <w:p w:rsidR="00C41DBC" w:rsidRPr="008F3B95" w:rsidRDefault="00C41DBC" w:rsidP="00C41DB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Pr="008F3B95">
        <w:rPr>
          <w:rFonts w:ascii="Times New Roman" w:hAnsi="Times New Roman"/>
          <w:color w:val="000000"/>
          <w:sz w:val="28"/>
          <w:szCs w:val="28"/>
          <w:lang w:eastAsia="ru-RU"/>
        </w:rPr>
        <w:t>) забезпечує пропуск осіб до будинків (приміщень) судів, органів та установ системи правосуддя та на їх територію транспортних засобів;</w:t>
      </w:r>
    </w:p>
    <w:p w:rsidR="00C41DBC" w:rsidRPr="008F3B95" w:rsidRDefault="00C41DBC" w:rsidP="00C41DB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C41DBC" w:rsidRPr="008F3B95" w:rsidRDefault="00C41DBC" w:rsidP="00C41DB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C41DBC" w:rsidRPr="008F3B95" w:rsidRDefault="00C41DBC" w:rsidP="00C41DBC">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C41DBC" w:rsidRPr="008F3B95" w:rsidRDefault="00C41DBC" w:rsidP="00C41DBC">
      <w:pPr>
        <w:spacing w:after="0" w:line="240" w:lineRule="auto"/>
        <w:ind w:firstLine="709"/>
        <w:jc w:val="both"/>
        <w:rPr>
          <w:rFonts w:ascii="Times New Roman" w:hAnsi="Times New Roman"/>
          <w:color w:val="000000"/>
          <w:sz w:val="28"/>
          <w:szCs w:val="28"/>
          <w:lang w:eastAsia="ru-RU"/>
        </w:rPr>
      </w:pPr>
    </w:p>
    <w:p w:rsidR="00C41DBC" w:rsidRPr="008F3B95" w:rsidRDefault="00C41DBC" w:rsidP="00C41DBC">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C41DBC" w:rsidRPr="008F3B95" w:rsidRDefault="00C41DBC" w:rsidP="00C41DBC">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C41DBC" w:rsidRPr="008F3B95" w:rsidRDefault="00C41DBC" w:rsidP="00C41DBC">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lastRenderedPageBreak/>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C41DBC" w:rsidRPr="00297DB5" w:rsidRDefault="00C41DBC" w:rsidP="00C41DBC">
      <w:pPr>
        <w:spacing w:after="0" w:line="240" w:lineRule="auto"/>
        <w:ind w:firstLine="851"/>
        <w:jc w:val="both"/>
        <w:rPr>
          <w:rFonts w:ascii="Times New Roman" w:hAnsi="Times New Roman"/>
          <w:sz w:val="20"/>
          <w:szCs w:val="20"/>
          <w:lang w:eastAsia="ru-RU"/>
        </w:rPr>
      </w:pP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r w:rsidRPr="008F3B95">
        <w:rPr>
          <w:rFonts w:ascii="Times New Roman" w:hAnsi="Times New Roman"/>
          <w:sz w:val="28"/>
          <w:szCs w:val="28"/>
          <w:lang w:eastAsia="ru-RU"/>
        </w:rPr>
        <w:t xml:space="preserve"> безстроково. </w:t>
      </w:r>
    </w:p>
    <w:p w:rsidR="00C41DBC" w:rsidRPr="00297DB5" w:rsidRDefault="00C41DBC" w:rsidP="00C41DBC">
      <w:pPr>
        <w:spacing w:after="0" w:line="240" w:lineRule="auto"/>
        <w:ind w:firstLine="851"/>
        <w:jc w:val="both"/>
        <w:rPr>
          <w:rFonts w:ascii="Times New Roman" w:hAnsi="Times New Roman"/>
          <w:b/>
          <w:sz w:val="24"/>
          <w:szCs w:val="24"/>
          <w:lang w:eastAsia="ru-RU"/>
        </w:rPr>
      </w:pPr>
    </w:p>
    <w:p w:rsidR="00C41DBC" w:rsidRPr="008F3B95" w:rsidRDefault="00C41DBC" w:rsidP="00C41DBC">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C41DBC" w:rsidRDefault="00C41DBC" w:rsidP="00C41DB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C41DBC" w:rsidRPr="00326A9D" w:rsidRDefault="00C41DBC" w:rsidP="00C41DBC">
      <w:pPr>
        <w:spacing w:after="0" w:line="240" w:lineRule="auto"/>
        <w:jc w:val="both"/>
        <w:rPr>
          <w:rFonts w:ascii="Times New Roman" w:eastAsia="Times New Roman" w:hAnsi="Times New Roman"/>
          <w:sz w:val="28"/>
          <w:szCs w:val="28"/>
          <w:lang w:eastAsia="uk-UA"/>
        </w:rPr>
      </w:pPr>
      <w:bookmarkStart w:id="1" w:name="_Hlk135817306"/>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sidR="00FB0EA9">
        <w:rPr>
          <w:rFonts w:ascii="Times New Roman" w:hAnsi="Times New Roman"/>
          <w:bCs/>
          <w:sz w:val="28"/>
          <w:szCs w:val="28"/>
          <w:lang w:eastAsia="ru-RU"/>
        </w:rPr>
        <w:t>д</w:t>
      </w:r>
      <w:r w:rsidR="00FB0EA9"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sidR="00FB0EA9">
        <w:rPr>
          <w:rFonts w:ascii="Times New Roman" w:hAnsi="Times New Roman"/>
          <w:bCs/>
          <w:sz w:val="28"/>
          <w:szCs w:val="28"/>
          <w:lang w:eastAsia="ru-RU"/>
        </w:rPr>
        <w:t xml:space="preserve"> (форма №100-2/о).</w:t>
      </w:r>
    </w:p>
    <w:bookmarkEnd w:id="1"/>
    <w:p w:rsidR="00C41DBC" w:rsidRPr="008F3B95" w:rsidRDefault="00C41DBC" w:rsidP="00C41DB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C41DBC" w:rsidRPr="008F3B95" w:rsidRDefault="00C41DBC" w:rsidP="00C41DB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4F4CFB" w:rsidRDefault="004F4CFB" w:rsidP="00C41DBC">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Документи приймаються </w:t>
      </w:r>
      <w:r w:rsidRPr="00374122">
        <w:rPr>
          <w:rFonts w:ascii="Times New Roman" w:hAnsi="Times New Roman"/>
          <w:color w:val="000000" w:themeColor="text1"/>
          <w:sz w:val="28"/>
          <w:szCs w:val="28"/>
          <w:lang w:eastAsia="ru-RU"/>
        </w:rPr>
        <w:t xml:space="preserve">з 08.00 год. </w:t>
      </w:r>
      <w:r>
        <w:rPr>
          <w:rFonts w:ascii="Times New Roman" w:hAnsi="Times New Roman"/>
          <w:color w:val="000000" w:themeColor="text1"/>
          <w:sz w:val="28"/>
          <w:szCs w:val="28"/>
          <w:lang w:eastAsia="ru-RU"/>
        </w:rPr>
        <w:t>1</w:t>
      </w:r>
      <w:r w:rsidR="009F079E">
        <w:rPr>
          <w:rFonts w:ascii="Times New Roman" w:hAnsi="Times New Roman"/>
          <w:color w:val="000000" w:themeColor="text1"/>
          <w:sz w:val="28"/>
          <w:szCs w:val="28"/>
          <w:lang w:eastAsia="ru-RU"/>
        </w:rPr>
        <w:t>1</w:t>
      </w:r>
      <w:r w:rsidRPr="006F2B14">
        <w:rPr>
          <w:rFonts w:ascii="Times New Roman" w:hAnsi="Times New Roman"/>
          <w:color w:val="000000" w:themeColor="text1"/>
          <w:sz w:val="28"/>
          <w:szCs w:val="28"/>
          <w:lang w:eastAsia="ru-RU"/>
        </w:rPr>
        <w:t xml:space="preserve"> </w:t>
      </w:r>
      <w:r w:rsidR="009F079E">
        <w:rPr>
          <w:rFonts w:ascii="Times New Roman" w:hAnsi="Times New Roman"/>
          <w:color w:val="000000" w:themeColor="text1"/>
          <w:sz w:val="28"/>
          <w:szCs w:val="28"/>
          <w:lang w:eastAsia="ru-RU"/>
        </w:rPr>
        <w:t>лип</w:t>
      </w:r>
      <w:r>
        <w:rPr>
          <w:rFonts w:ascii="Times New Roman" w:hAnsi="Times New Roman"/>
          <w:color w:val="000000" w:themeColor="text1"/>
          <w:sz w:val="28"/>
          <w:szCs w:val="28"/>
          <w:lang w:eastAsia="ru-RU"/>
        </w:rPr>
        <w:t xml:space="preserve">ня </w:t>
      </w:r>
      <w:r w:rsidRPr="001630E1">
        <w:rPr>
          <w:rFonts w:ascii="Times New Roman" w:hAnsi="Times New Roman"/>
          <w:color w:val="000000" w:themeColor="text1"/>
          <w:sz w:val="28"/>
          <w:szCs w:val="28"/>
          <w:lang w:eastAsia="ru-RU"/>
        </w:rPr>
        <w:t xml:space="preserve">до 16.30 год. </w:t>
      </w:r>
      <w:r w:rsidR="009F079E">
        <w:rPr>
          <w:rFonts w:ascii="Times New Roman" w:hAnsi="Times New Roman"/>
          <w:color w:val="000000" w:themeColor="text1"/>
          <w:sz w:val="28"/>
          <w:szCs w:val="28"/>
          <w:lang w:val="ru-RU" w:eastAsia="ru-RU"/>
        </w:rPr>
        <w:t>21</w:t>
      </w:r>
      <w:r w:rsidRPr="001630E1">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 xml:space="preserve">липня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3</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C41DBC" w:rsidRPr="008F3B95" w:rsidRDefault="00C41DBC" w:rsidP="00C41DBC">
      <w:pPr>
        <w:spacing w:after="0" w:line="240" w:lineRule="auto"/>
        <w:ind w:firstLine="851"/>
        <w:jc w:val="both"/>
        <w:rPr>
          <w:rFonts w:ascii="Times New Roman" w:hAnsi="Times New Roman"/>
          <w:sz w:val="28"/>
          <w:szCs w:val="28"/>
          <w:lang w:eastAsia="ru-RU"/>
        </w:rPr>
      </w:pPr>
      <w:r w:rsidRPr="00374122">
        <w:rPr>
          <w:rFonts w:ascii="Times New Roman" w:hAnsi="Times New Roman"/>
          <w:color w:val="000000" w:themeColor="text1"/>
          <w:sz w:val="28"/>
          <w:szCs w:val="28"/>
          <w:lang w:eastAsia="ru-RU"/>
        </w:rPr>
        <w:t xml:space="preserve">На </w:t>
      </w:r>
      <w:r w:rsidR="00083477">
        <w:rPr>
          <w:rFonts w:ascii="Times New Roman" w:hAnsi="Times New Roman"/>
          <w:color w:val="000000" w:themeColor="text1"/>
          <w:sz w:val="28"/>
          <w:szCs w:val="28"/>
          <w:lang w:eastAsia="ru-RU"/>
        </w:rPr>
        <w:t>вказану посаду</w:t>
      </w:r>
      <w:r w:rsidR="00F65FF8">
        <w:rPr>
          <w:rFonts w:ascii="Times New Roman" w:hAnsi="Times New Roman"/>
          <w:sz w:val="28"/>
          <w:szCs w:val="28"/>
          <w:lang w:eastAsia="ru-RU"/>
        </w:rPr>
        <w:t xml:space="preserve"> </w:t>
      </w:r>
      <w:r w:rsidRPr="008F3B95">
        <w:rPr>
          <w:rFonts w:ascii="Times New Roman" w:hAnsi="Times New Roman"/>
          <w:sz w:val="28"/>
          <w:szCs w:val="28"/>
          <w:lang w:eastAsia="ru-RU"/>
        </w:rPr>
        <w:t xml:space="preserve">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8F3B95">
        <w:rPr>
          <w:rFonts w:ascii="Times New Roman" w:hAnsi="Times New Roman"/>
          <w:sz w:val="28"/>
          <w:szCs w:val="28"/>
          <w:lang w:eastAsia="ru-RU"/>
        </w:rPr>
        <w:lastRenderedPageBreak/>
        <w:t>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C41DBC" w:rsidRPr="008F3B95" w:rsidTr="002A5C9E">
        <w:trPr>
          <w:trHeight w:val="408"/>
        </w:trPr>
        <w:tc>
          <w:tcPr>
            <w:tcW w:w="9639" w:type="dxa"/>
          </w:tcPr>
          <w:p w:rsidR="00C41DBC" w:rsidRPr="008F3B95" w:rsidRDefault="00C41DBC" w:rsidP="002A5C9E">
            <w:pPr>
              <w:spacing w:after="0" w:line="240" w:lineRule="auto"/>
              <w:jc w:val="both"/>
              <w:rPr>
                <w:rFonts w:ascii="Times New Roman" w:hAnsi="Times New Roman"/>
                <w:b/>
                <w:sz w:val="16"/>
                <w:szCs w:val="16"/>
                <w:lang w:eastAsia="ru-RU"/>
              </w:rPr>
            </w:pPr>
          </w:p>
          <w:p w:rsidR="00C41DBC" w:rsidRPr="008F3B95" w:rsidRDefault="00C41DBC" w:rsidP="002A5C9E">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C41DBC" w:rsidRPr="004D0968" w:rsidRDefault="004F4CFB" w:rsidP="004D0968">
            <w:pPr>
              <w:spacing w:after="0" w:line="240" w:lineRule="auto"/>
              <w:ind w:firstLine="34"/>
              <w:jc w:val="both"/>
              <w:rPr>
                <w:rFonts w:ascii="Times New Roman" w:hAnsi="Times New Roman"/>
                <w:color w:val="000000" w:themeColor="text1"/>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9F079E">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5 л</w:t>
            </w:r>
            <w:r w:rsidR="00160CC2">
              <w:rPr>
                <w:rFonts w:ascii="Times New Roman" w:hAnsi="Times New Roman"/>
                <w:color w:val="000000" w:themeColor="text1"/>
                <w:sz w:val="28"/>
                <w:szCs w:val="28"/>
                <w:lang w:eastAsia="ru-RU"/>
              </w:rPr>
              <w:t>и</w:t>
            </w:r>
            <w:r>
              <w:rPr>
                <w:rFonts w:ascii="Times New Roman" w:hAnsi="Times New Roman"/>
                <w:color w:val="000000" w:themeColor="text1"/>
                <w:sz w:val="28"/>
                <w:szCs w:val="28"/>
                <w:lang w:eastAsia="ru-RU"/>
              </w:rPr>
              <w:t>пня</w:t>
            </w:r>
            <w:r w:rsidRPr="00374122">
              <w:rPr>
                <w:rFonts w:ascii="Times New Roman" w:hAnsi="Times New Roman"/>
                <w:color w:val="000000" w:themeColor="text1"/>
                <w:sz w:val="28"/>
                <w:szCs w:val="28"/>
                <w:lang w:eastAsia="ru-RU"/>
              </w:rPr>
              <w:t xml:space="preserve"> 202</w:t>
            </w:r>
            <w:r>
              <w:rPr>
                <w:rFonts w:ascii="Times New Roman" w:hAnsi="Times New Roman"/>
                <w:color w:val="000000" w:themeColor="text1"/>
                <w:sz w:val="28"/>
                <w:szCs w:val="28"/>
                <w:lang w:eastAsia="ru-RU"/>
              </w:rPr>
              <w:t>3</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C41DBC" w:rsidRPr="008F3B95" w:rsidRDefault="00C41DBC" w:rsidP="002A5C9E">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85140A" w:rsidRPr="008F3B95" w:rsidRDefault="009F079E" w:rsidP="0085140A">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Іосіфов Олександр Павлович</w:t>
            </w:r>
            <w:r w:rsidR="0085140A" w:rsidRPr="00326A9D">
              <w:rPr>
                <w:rFonts w:ascii="Times New Roman" w:hAnsi="Times New Roman"/>
                <w:sz w:val="28"/>
                <w:szCs w:val="28"/>
                <w:lang w:eastAsia="ru-RU"/>
              </w:rPr>
              <w:t>,</w:t>
            </w:r>
            <w:r w:rsidR="0085140A">
              <w:rPr>
                <w:rFonts w:ascii="Times New Roman" w:hAnsi="Times New Roman"/>
                <w:sz w:val="28"/>
                <w:szCs w:val="28"/>
                <w:lang w:eastAsia="ru-RU"/>
              </w:rPr>
              <w:t xml:space="preserve"> </w:t>
            </w:r>
            <w:r w:rsidR="0085140A" w:rsidRPr="00326A9D">
              <w:rPr>
                <w:rFonts w:ascii="Times New Roman" w:hAnsi="Times New Roman"/>
                <w:sz w:val="28"/>
                <w:szCs w:val="28"/>
                <w:lang w:eastAsia="ru-RU"/>
              </w:rPr>
              <w:t>0</w:t>
            </w:r>
            <w:r w:rsidR="0085140A">
              <w:rPr>
                <w:rFonts w:ascii="Times New Roman" w:hAnsi="Times New Roman"/>
                <w:sz w:val="28"/>
                <w:szCs w:val="28"/>
                <w:lang w:eastAsia="ru-RU"/>
              </w:rPr>
              <w:t>66</w:t>
            </w:r>
            <w:r w:rsidR="00785E2A">
              <w:rPr>
                <w:rFonts w:ascii="Times New Roman" w:hAnsi="Times New Roman"/>
                <w:sz w:val="28"/>
                <w:szCs w:val="28"/>
                <w:lang w:eastAsia="ru-RU"/>
              </w:rPr>
              <w:t>-</w:t>
            </w:r>
            <w:r>
              <w:rPr>
                <w:rFonts w:ascii="Times New Roman" w:hAnsi="Times New Roman"/>
                <w:sz w:val="28"/>
                <w:szCs w:val="28"/>
                <w:lang w:eastAsia="ru-RU"/>
              </w:rPr>
              <w:t>886</w:t>
            </w:r>
            <w:r w:rsidR="0085140A">
              <w:rPr>
                <w:rFonts w:ascii="Times New Roman" w:hAnsi="Times New Roman"/>
                <w:sz w:val="28"/>
                <w:szCs w:val="28"/>
                <w:lang w:eastAsia="ru-RU"/>
              </w:rPr>
              <w:t>-</w:t>
            </w:r>
            <w:r>
              <w:rPr>
                <w:rFonts w:ascii="Times New Roman" w:hAnsi="Times New Roman"/>
                <w:sz w:val="28"/>
                <w:szCs w:val="28"/>
                <w:lang w:eastAsia="ru-RU"/>
              </w:rPr>
              <w:t>99</w:t>
            </w:r>
            <w:r w:rsidR="0085140A">
              <w:rPr>
                <w:rFonts w:ascii="Times New Roman" w:hAnsi="Times New Roman"/>
                <w:sz w:val="28"/>
                <w:szCs w:val="28"/>
                <w:lang w:eastAsia="ru-RU"/>
              </w:rPr>
              <w:t>-</w:t>
            </w:r>
            <w:r>
              <w:rPr>
                <w:rFonts w:ascii="Times New Roman" w:hAnsi="Times New Roman"/>
                <w:sz w:val="28"/>
                <w:szCs w:val="28"/>
                <w:lang w:eastAsia="ru-RU"/>
              </w:rPr>
              <w:t>65</w:t>
            </w:r>
            <w:r w:rsidR="0085140A" w:rsidRPr="008F3B95">
              <w:rPr>
                <w:rFonts w:ascii="Times New Roman" w:hAnsi="Times New Roman"/>
                <w:sz w:val="28"/>
                <w:szCs w:val="28"/>
                <w:lang w:eastAsia="ru-RU"/>
              </w:rPr>
              <w:t xml:space="preserve">, </w:t>
            </w:r>
            <w:r w:rsidR="0085140A" w:rsidRPr="008F3B95">
              <w:rPr>
                <w:rFonts w:ascii="Times New Roman" w:hAnsi="Times New Roman"/>
                <w:color w:val="FF0000"/>
                <w:sz w:val="28"/>
                <w:szCs w:val="28"/>
                <w:lang w:eastAsia="ru-RU"/>
              </w:rPr>
              <w:t xml:space="preserve"> </w:t>
            </w:r>
            <w:proofErr w:type="spellStart"/>
            <w:r w:rsidR="0085140A" w:rsidRPr="002C1F07">
              <w:rPr>
                <w:rFonts w:ascii="Times New Roman" w:hAnsi="Times New Roman"/>
                <w:color w:val="1F497D" w:themeColor="text2"/>
                <w:sz w:val="28"/>
                <w:szCs w:val="28"/>
                <w:u w:val="single"/>
                <w:lang w:val="en-US" w:eastAsia="ru-RU"/>
              </w:rPr>
              <w:t>vrp</w:t>
            </w:r>
            <w:proofErr w:type="spellEnd"/>
            <w:r w:rsidR="0085140A" w:rsidRPr="002C1F07">
              <w:rPr>
                <w:rFonts w:ascii="Times New Roman" w:hAnsi="Times New Roman"/>
                <w:color w:val="1F497D" w:themeColor="text2"/>
                <w:sz w:val="28"/>
                <w:szCs w:val="28"/>
                <w:u w:val="single"/>
                <w:lang w:val="ru-RU" w:eastAsia="ru-RU"/>
              </w:rPr>
              <w:t>.</w:t>
            </w:r>
            <w:hyperlink r:id="rId7" w:history="1">
              <w:r w:rsidR="0085140A" w:rsidRPr="00096F41">
                <w:rPr>
                  <w:rStyle w:val="a3"/>
                  <w:rFonts w:ascii="Times New Roman" w:hAnsi="Times New Roman"/>
                  <w:sz w:val="28"/>
                  <w:szCs w:val="28"/>
                  <w:lang w:val="en-US" w:eastAsia="ru-RU"/>
                </w:rPr>
                <w:t>kr</w:t>
              </w:r>
              <w:r w:rsidR="0085140A" w:rsidRPr="00096F41">
                <w:rPr>
                  <w:rStyle w:val="a3"/>
                  <w:rFonts w:ascii="Times New Roman" w:hAnsi="Times New Roman"/>
                  <w:sz w:val="28"/>
                  <w:szCs w:val="28"/>
                  <w:lang w:eastAsia="ru-RU"/>
                </w:rPr>
                <w:t>@sso.gov.ua</w:t>
              </w:r>
            </w:hyperlink>
          </w:p>
          <w:p w:rsidR="00C41DBC" w:rsidRPr="0085140A" w:rsidRDefault="00C41DBC" w:rsidP="002A5C9E">
            <w:pPr>
              <w:spacing w:after="0" w:line="240" w:lineRule="auto"/>
              <w:ind w:firstLine="851"/>
              <w:jc w:val="center"/>
              <w:rPr>
                <w:rFonts w:ascii="Times New Roman" w:hAnsi="Times New Roman"/>
                <w:b/>
                <w:sz w:val="20"/>
                <w:szCs w:val="20"/>
                <w:lang w:val="ru-RU" w:eastAsia="ru-RU"/>
              </w:rPr>
            </w:pPr>
          </w:p>
          <w:tbl>
            <w:tblPr>
              <w:tblW w:w="9498" w:type="dxa"/>
              <w:tblLayout w:type="fixed"/>
              <w:tblLook w:val="0000" w:firstRow="0" w:lastRow="0" w:firstColumn="0" w:lastColumn="0" w:noHBand="0" w:noVBand="0"/>
            </w:tblPr>
            <w:tblGrid>
              <w:gridCol w:w="108"/>
              <w:gridCol w:w="3900"/>
              <w:gridCol w:w="108"/>
              <w:gridCol w:w="24"/>
              <w:gridCol w:w="5250"/>
              <w:gridCol w:w="108"/>
            </w:tblGrid>
            <w:tr w:rsidR="00C41DBC" w:rsidRPr="008F3B95" w:rsidTr="002A5C9E">
              <w:trPr>
                <w:gridBefore w:val="1"/>
                <w:wBefore w:w="108" w:type="dxa"/>
                <w:trHeight w:val="408"/>
              </w:trPr>
              <w:tc>
                <w:tcPr>
                  <w:tcW w:w="9390" w:type="dxa"/>
                  <w:gridSpan w:val="5"/>
                </w:tcPr>
                <w:p w:rsidR="00C41DBC" w:rsidRPr="008F3B95" w:rsidRDefault="00C41DBC" w:rsidP="002A5C9E">
                  <w:pPr>
                    <w:spacing w:after="0" w:line="240" w:lineRule="auto"/>
                    <w:jc w:val="center"/>
                    <w:rPr>
                      <w:rFonts w:ascii="Times New Roman" w:hAnsi="Times New Roman"/>
                      <w:b/>
                      <w:sz w:val="28"/>
                      <w:szCs w:val="28"/>
                      <w:lang w:eastAsia="ru-RU"/>
                    </w:rPr>
                  </w:pPr>
                </w:p>
                <w:p w:rsidR="00C41DBC" w:rsidRPr="008F3B95" w:rsidRDefault="00C41DBC" w:rsidP="002A5C9E">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C41DBC" w:rsidRPr="008F3B95" w:rsidTr="002A5C9E">
              <w:trPr>
                <w:gridBefore w:val="1"/>
                <w:wBefore w:w="108" w:type="dxa"/>
                <w:trHeight w:val="408"/>
              </w:trPr>
              <w:tc>
                <w:tcPr>
                  <w:tcW w:w="9390" w:type="dxa"/>
                  <w:gridSpan w:val="5"/>
                </w:tcPr>
                <w:p w:rsidR="00C41DBC" w:rsidRPr="008F3B95" w:rsidRDefault="00C41DBC" w:rsidP="002A5C9E">
                  <w:pPr>
                    <w:spacing w:after="0" w:line="240" w:lineRule="auto"/>
                    <w:jc w:val="center"/>
                    <w:rPr>
                      <w:rFonts w:ascii="Times New Roman" w:hAnsi="Times New Roman"/>
                      <w:b/>
                      <w:sz w:val="28"/>
                      <w:szCs w:val="28"/>
                      <w:lang w:eastAsia="ru-RU"/>
                    </w:rPr>
                  </w:pPr>
                </w:p>
              </w:tc>
            </w:tr>
            <w:tr w:rsidR="00C41DBC" w:rsidRPr="008F3B95" w:rsidTr="002A5C9E">
              <w:trPr>
                <w:gridBefore w:val="1"/>
                <w:wBefore w:w="108" w:type="dxa"/>
                <w:trHeight w:val="408"/>
              </w:trPr>
              <w:tc>
                <w:tcPr>
                  <w:tcW w:w="4032" w:type="dxa"/>
                  <w:gridSpan w:val="3"/>
                </w:tcPr>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C41DBC" w:rsidRPr="00922A6A" w:rsidRDefault="00C41DBC" w:rsidP="002A5C9E">
                  <w:pPr>
                    <w:spacing w:after="0" w:line="240" w:lineRule="auto"/>
                    <w:jc w:val="both"/>
                    <w:rPr>
                      <w:rFonts w:ascii="Times New Roman" w:hAnsi="Times New Roman"/>
                      <w:sz w:val="28"/>
                      <w:szCs w:val="28"/>
                      <w:lang w:val="ru-RU" w:eastAsia="ru-RU"/>
                    </w:rPr>
                  </w:pPr>
                  <w:r>
                    <w:rPr>
                      <w:rFonts w:ascii="Times New Roman" w:hAnsi="Times New Roman"/>
                      <w:sz w:val="28"/>
                      <w:szCs w:val="28"/>
                      <w:lang w:eastAsia="ru-RU"/>
                    </w:rPr>
                    <w:t>п</w:t>
                  </w:r>
                  <w:r w:rsidRPr="008F3B95">
                    <w:rPr>
                      <w:rFonts w:ascii="Times New Roman" w:hAnsi="Times New Roman"/>
                      <w:sz w:val="28"/>
                      <w:szCs w:val="28"/>
                      <w:lang w:eastAsia="ru-RU"/>
                    </w:rPr>
                    <w:t>овна загальна середня освіта.</w:t>
                  </w:r>
                  <w:r>
                    <w:rPr>
                      <w:rFonts w:ascii="Times New Roman" w:hAnsi="Times New Roman"/>
                      <w:sz w:val="28"/>
                      <w:szCs w:val="28"/>
                      <w:lang w:val="ru-RU" w:eastAsia="ru-RU"/>
                    </w:rPr>
                    <w:t xml:space="preserve"> </w:t>
                  </w:r>
                </w:p>
              </w:tc>
            </w:tr>
            <w:tr w:rsidR="00C41DBC" w:rsidRPr="008F3B95" w:rsidTr="002A5C9E">
              <w:trPr>
                <w:gridBefore w:val="1"/>
                <w:wBefore w:w="108" w:type="dxa"/>
                <w:trHeight w:val="408"/>
              </w:trPr>
              <w:tc>
                <w:tcPr>
                  <w:tcW w:w="4032" w:type="dxa"/>
                  <w:gridSpan w:val="3"/>
                </w:tcPr>
                <w:p w:rsidR="00C41DBC" w:rsidRPr="008F3B95" w:rsidRDefault="00C41DBC" w:rsidP="002A5C9E">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C41DBC" w:rsidRPr="008F3B95" w:rsidRDefault="00C41DBC" w:rsidP="002A5C9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проходження служби у правоохоронних органах чи військових формуваннях, органах системи правосуддя - </w:t>
                  </w:r>
                  <w:r w:rsidRPr="008F3B95">
                    <w:rPr>
                      <w:rFonts w:ascii="Times New Roman" w:hAnsi="Times New Roman"/>
                      <w:sz w:val="28"/>
                      <w:szCs w:val="28"/>
                      <w:lang w:eastAsia="ru-RU"/>
                    </w:rPr>
                    <w:t xml:space="preserve">не менше </w:t>
                  </w:r>
                  <w:r>
                    <w:rPr>
                      <w:rFonts w:ascii="Times New Roman" w:hAnsi="Times New Roman"/>
                      <w:sz w:val="28"/>
                      <w:szCs w:val="28"/>
                      <w:lang w:eastAsia="ru-RU"/>
                    </w:rPr>
                    <w:t xml:space="preserve">ніж </w:t>
                  </w:r>
                  <w:r w:rsidRPr="008F3B95">
                    <w:rPr>
                      <w:rFonts w:ascii="Times New Roman" w:hAnsi="Times New Roman"/>
                      <w:sz w:val="28"/>
                      <w:szCs w:val="28"/>
                      <w:lang w:eastAsia="ru-RU"/>
                    </w:rPr>
                    <w:t>1 р</w:t>
                  </w:r>
                  <w:r>
                    <w:rPr>
                      <w:rFonts w:ascii="Times New Roman" w:hAnsi="Times New Roman"/>
                      <w:sz w:val="28"/>
                      <w:szCs w:val="28"/>
                      <w:lang w:eastAsia="ru-RU"/>
                    </w:rPr>
                    <w:t>ік</w:t>
                  </w:r>
                  <w:r w:rsidRPr="008F3B95">
                    <w:rPr>
                      <w:rFonts w:ascii="Times New Roman" w:hAnsi="Times New Roman"/>
                      <w:sz w:val="28"/>
                      <w:szCs w:val="28"/>
                      <w:lang w:eastAsia="ru-RU"/>
                    </w:rPr>
                    <w:t>.</w:t>
                  </w:r>
                </w:p>
                <w:p w:rsidR="00C41DBC" w:rsidRPr="008F3B95" w:rsidRDefault="00C41DBC" w:rsidP="002A5C9E">
                  <w:pPr>
                    <w:spacing w:after="0" w:line="240" w:lineRule="auto"/>
                    <w:jc w:val="both"/>
                    <w:rPr>
                      <w:rFonts w:ascii="Times New Roman" w:hAnsi="Times New Roman"/>
                      <w:sz w:val="28"/>
                      <w:szCs w:val="28"/>
                      <w:lang w:eastAsia="ru-RU"/>
                    </w:rPr>
                  </w:pPr>
                </w:p>
              </w:tc>
            </w:tr>
            <w:tr w:rsidR="00C41DBC" w:rsidRPr="008F3B95" w:rsidTr="002A5C9E">
              <w:trPr>
                <w:gridBefore w:val="1"/>
                <w:wBefore w:w="108" w:type="dxa"/>
                <w:trHeight w:val="408"/>
              </w:trPr>
              <w:tc>
                <w:tcPr>
                  <w:tcW w:w="4032" w:type="dxa"/>
                  <w:gridSpan w:val="3"/>
                </w:tcPr>
                <w:p w:rsidR="00C41DBC" w:rsidRPr="008F3B95" w:rsidRDefault="00C41DBC" w:rsidP="002A5C9E">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C41DBC" w:rsidRPr="00326A9D" w:rsidRDefault="00C41DBC" w:rsidP="002A5C9E">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C41DBC" w:rsidRPr="008F3B95" w:rsidTr="002A5C9E">
              <w:trPr>
                <w:gridBefore w:val="1"/>
                <w:wBefore w:w="108" w:type="dxa"/>
                <w:trHeight w:val="408"/>
              </w:trPr>
              <w:tc>
                <w:tcPr>
                  <w:tcW w:w="9390" w:type="dxa"/>
                  <w:gridSpan w:val="5"/>
                </w:tcPr>
                <w:p w:rsidR="00C41DBC" w:rsidRPr="008F3B95" w:rsidRDefault="00C41DBC" w:rsidP="002A5C9E">
                  <w:pPr>
                    <w:shd w:val="clear" w:color="auto" w:fill="FFFFFF"/>
                    <w:spacing w:after="0" w:line="240" w:lineRule="auto"/>
                    <w:jc w:val="center"/>
                    <w:rPr>
                      <w:rFonts w:ascii="Times New Roman" w:hAnsi="Times New Roman"/>
                      <w:b/>
                      <w:sz w:val="28"/>
                      <w:szCs w:val="28"/>
                      <w:lang w:eastAsia="ru-RU"/>
                    </w:rPr>
                  </w:pPr>
                </w:p>
                <w:p w:rsidR="00C41DBC" w:rsidRPr="008F3B95" w:rsidRDefault="00C41DBC" w:rsidP="002A5C9E">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C41DBC" w:rsidRPr="008F3B95" w:rsidRDefault="00C41DBC" w:rsidP="002A5C9E">
                  <w:pPr>
                    <w:shd w:val="clear" w:color="auto" w:fill="FFFFFF"/>
                    <w:spacing w:after="0" w:line="240" w:lineRule="auto"/>
                    <w:jc w:val="center"/>
                    <w:rPr>
                      <w:rFonts w:ascii="Times New Roman" w:hAnsi="Times New Roman"/>
                      <w:b/>
                      <w:sz w:val="28"/>
                      <w:szCs w:val="28"/>
                      <w:lang w:eastAsia="ru-RU"/>
                    </w:rPr>
                  </w:pPr>
                </w:p>
              </w:tc>
            </w:tr>
            <w:tr w:rsidR="00C41DBC" w:rsidRPr="008F3B95" w:rsidTr="002A5C9E">
              <w:trPr>
                <w:gridBefore w:val="1"/>
                <w:wBefore w:w="108" w:type="dxa"/>
                <w:trHeight w:val="408"/>
              </w:trPr>
              <w:tc>
                <w:tcPr>
                  <w:tcW w:w="4008" w:type="dxa"/>
                  <w:gridSpan w:val="2"/>
                </w:tcPr>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C41DBC" w:rsidRPr="008F3B95" w:rsidRDefault="00C41DBC" w:rsidP="002A5C9E">
                  <w:pPr>
                    <w:spacing w:after="0" w:line="240" w:lineRule="auto"/>
                    <w:rPr>
                      <w:rFonts w:ascii="Times New Roman" w:hAnsi="Times New Roman"/>
                      <w:sz w:val="28"/>
                      <w:szCs w:val="28"/>
                      <w:lang w:eastAsia="ru-RU"/>
                    </w:rPr>
                  </w:pPr>
                </w:p>
              </w:tc>
            </w:tr>
            <w:tr w:rsidR="00C41DBC" w:rsidRPr="008F3B95" w:rsidTr="002A5C9E">
              <w:trPr>
                <w:gridBefore w:val="1"/>
                <w:wBefore w:w="108" w:type="dxa"/>
                <w:trHeight w:val="408"/>
              </w:trPr>
              <w:tc>
                <w:tcPr>
                  <w:tcW w:w="4008" w:type="dxa"/>
                  <w:gridSpan w:val="2"/>
                </w:tcPr>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C41DBC" w:rsidRPr="008F3B95" w:rsidRDefault="00C41DBC" w:rsidP="002A5C9E">
                  <w:pPr>
                    <w:spacing w:after="0" w:line="240" w:lineRule="auto"/>
                    <w:rPr>
                      <w:rFonts w:ascii="Times New Roman" w:hAnsi="Times New Roman"/>
                      <w:sz w:val="28"/>
                      <w:szCs w:val="28"/>
                      <w:lang w:eastAsia="ru-RU"/>
                    </w:rPr>
                  </w:pPr>
                </w:p>
              </w:tc>
            </w:tr>
            <w:tr w:rsidR="00C41DBC" w:rsidRPr="008F3B95" w:rsidTr="002A5C9E">
              <w:trPr>
                <w:gridBefore w:val="1"/>
                <w:wBefore w:w="108" w:type="dxa"/>
                <w:trHeight w:val="408"/>
              </w:trPr>
              <w:tc>
                <w:tcPr>
                  <w:tcW w:w="4008" w:type="dxa"/>
                  <w:gridSpan w:val="2"/>
                </w:tcPr>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C41DBC" w:rsidRPr="008F3B95" w:rsidRDefault="00C41DBC" w:rsidP="002A5C9E">
                  <w:pPr>
                    <w:spacing w:after="0" w:line="240" w:lineRule="auto"/>
                    <w:rPr>
                      <w:rFonts w:ascii="Times New Roman" w:hAnsi="Times New Roman"/>
                      <w:sz w:val="28"/>
                      <w:szCs w:val="28"/>
                      <w:lang w:eastAsia="ru-RU"/>
                    </w:rPr>
                  </w:pPr>
                </w:p>
              </w:tc>
            </w:tr>
            <w:tr w:rsidR="00C41DBC" w:rsidRPr="008F3B95" w:rsidTr="002A5C9E">
              <w:trPr>
                <w:gridBefore w:val="1"/>
                <w:wBefore w:w="108" w:type="dxa"/>
                <w:trHeight w:val="408"/>
              </w:trPr>
              <w:tc>
                <w:tcPr>
                  <w:tcW w:w="4008" w:type="dxa"/>
                  <w:gridSpan w:val="2"/>
                </w:tcPr>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5. Особистісні компетенції</w:t>
                  </w:r>
                </w:p>
              </w:tc>
              <w:tc>
                <w:tcPr>
                  <w:tcW w:w="5382" w:type="dxa"/>
                  <w:gridSpan w:val="3"/>
                  <w:shd w:val="clear" w:color="auto" w:fill="FFFFFF"/>
                </w:tcPr>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p w:rsidR="00C41DBC" w:rsidRPr="008F3B95" w:rsidRDefault="00C41DBC" w:rsidP="002A5C9E">
                  <w:pPr>
                    <w:shd w:val="clear" w:color="auto" w:fill="FFFFFF"/>
                    <w:spacing w:after="0" w:line="240" w:lineRule="auto"/>
                    <w:rPr>
                      <w:rFonts w:ascii="Times New Roman" w:hAnsi="Times New Roman"/>
                      <w:sz w:val="28"/>
                      <w:szCs w:val="28"/>
                      <w:lang w:eastAsia="ru-RU"/>
                    </w:rPr>
                  </w:pPr>
                </w:p>
                <w:p w:rsidR="00C41DBC" w:rsidRPr="008F3B95" w:rsidRDefault="00C41DBC" w:rsidP="002A5C9E">
                  <w:pPr>
                    <w:shd w:val="clear" w:color="auto" w:fill="FFFFFF"/>
                    <w:spacing w:after="0" w:line="240" w:lineRule="auto"/>
                    <w:rPr>
                      <w:rFonts w:ascii="Times New Roman" w:hAnsi="Times New Roman"/>
                      <w:sz w:val="28"/>
                      <w:szCs w:val="28"/>
                      <w:lang w:eastAsia="ru-RU"/>
                    </w:rPr>
                  </w:pPr>
                </w:p>
              </w:tc>
            </w:tr>
            <w:tr w:rsidR="00C41DBC" w:rsidRPr="008F3B95" w:rsidTr="002A5C9E">
              <w:trPr>
                <w:gridAfter w:val="1"/>
                <w:wAfter w:w="108" w:type="dxa"/>
                <w:trHeight w:val="408"/>
              </w:trPr>
              <w:tc>
                <w:tcPr>
                  <w:tcW w:w="9390" w:type="dxa"/>
                  <w:gridSpan w:val="5"/>
                </w:tcPr>
                <w:p w:rsidR="00C41DBC" w:rsidRPr="008F3B95" w:rsidRDefault="00C41DBC" w:rsidP="002A5C9E">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C41DBC" w:rsidRPr="008F3B95" w:rsidTr="002A5C9E">
              <w:trPr>
                <w:gridAfter w:val="1"/>
                <w:wAfter w:w="108" w:type="dxa"/>
                <w:trHeight w:val="408"/>
              </w:trPr>
              <w:tc>
                <w:tcPr>
                  <w:tcW w:w="4008" w:type="dxa"/>
                  <w:gridSpan w:val="2"/>
                </w:tcPr>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C41DBC" w:rsidRPr="008F3B95" w:rsidRDefault="00C41DBC" w:rsidP="002A5C9E">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C41DBC" w:rsidRPr="008F3B95" w:rsidRDefault="00C41DBC" w:rsidP="002A5C9E">
                  <w:pPr>
                    <w:spacing w:after="0" w:line="240" w:lineRule="auto"/>
                    <w:jc w:val="both"/>
                    <w:rPr>
                      <w:rFonts w:ascii="Times New Roman" w:hAnsi="Times New Roman"/>
                      <w:sz w:val="28"/>
                      <w:szCs w:val="28"/>
                      <w:lang w:eastAsia="ru-RU"/>
                    </w:rPr>
                  </w:pPr>
                </w:p>
              </w:tc>
            </w:tr>
          </w:tbl>
          <w:p w:rsidR="00C41DBC" w:rsidRPr="008F3B95" w:rsidRDefault="00C41DBC" w:rsidP="002A5C9E">
            <w:pPr>
              <w:spacing w:after="0" w:line="240" w:lineRule="auto"/>
              <w:ind w:firstLine="462"/>
              <w:jc w:val="both"/>
              <w:rPr>
                <w:rFonts w:ascii="Times New Roman" w:hAnsi="Times New Roman"/>
                <w:sz w:val="28"/>
                <w:szCs w:val="28"/>
                <w:lang w:eastAsia="ru-RU"/>
              </w:rPr>
            </w:pPr>
          </w:p>
        </w:tc>
      </w:tr>
    </w:tbl>
    <w:p w:rsidR="00C41DBC" w:rsidRDefault="00C41DBC" w:rsidP="00C41DBC">
      <w:pPr>
        <w:spacing w:after="0" w:line="240" w:lineRule="auto"/>
        <w:jc w:val="both"/>
        <w:rPr>
          <w:rFonts w:ascii="Times New Roman" w:eastAsia="Times New Roman" w:hAnsi="Times New Roman"/>
          <w:sz w:val="28"/>
          <w:szCs w:val="28"/>
          <w:lang w:eastAsia="ru-RU"/>
        </w:rPr>
      </w:pPr>
    </w:p>
    <w:p w:rsidR="00184360" w:rsidRPr="0095350E" w:rsidRDefault="00184360" w:rsidP="00184360">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184360" w:rsidRPr="0095350E" w:rsidRDefault="00184360" w:rsidP="00184360">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184360" w:rsidRPr="003634AE" w:rsidRDefault="00184360" w:rsidP="00184360">
      <w:pPr>
        <w:spacing w:after="0" w:line="240" w:lineRule="auto"/>
        <w:rPr>
          <w:rFonts w:ascii="Times New Roman" w:hAnsi="Times New Roman"/>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Pr="00184360">
        <w:rPr>
          <w:rFonts w:ascii="Times New Roman" w:hAnsi="Times New Roman"/>
          <w:b/>
          <w:sz w:val="28"/>
          <w:szCs w:val="28"/>
        </w:rPr>
        <w:t>Олександр ІОСІФОВ</w:t>
      </w: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F65FF8">
      <w:pPr>
        <w:spacing w:after="0" w:line="240" w:lineRule="auto"/>
        <w:rPr>
          <w:rFonts w:ascii="Times New Roman" w:hAnsi="Times New Roman"/>
          <w:b/>
          <w:sz w:val="28"/>
          <w:szCs w:val="28"/>
          <w:lang w:eastAsia="ru-RU"/>
        </w:rPr>
      </w:pPr>
    </w:p>
    <w:p w:rsidR="00C41DBC" w:rsidRDefault="00C41DBC" w:rsidP="000D3839">
      <w:pPr>
        <w:spacing w:after="0" w:line="240" w:lineRule="auto"/>
        <w:rPr>
          <w:rFonts w:ascii="Times New Roman" w:hAnsi="Times New Roman"/>
          <w:b/>
          <w:sz w:val="28"/>
          <w:szCs w:val="28"/>
          <w:lang w:eastAsia="ru-RU"/>
        </w:rPr>
      </w:pPr>
    </w:p>
    <w:p w:rsidR="00BF2AD0" w:rsidRDefault="00BF2AD0">
      <w:pPr>
        <w:rPr>
          <w:rFonts w:ascii="Times New Roman" w:hAnsi="Times New Roman"/>
          <w:sz w:val="28"/>
          <w:szCs w:val="28"/>
        </w:rPr>
      </w:pPr>
      <w:r>
        <w:rPr>
          <w:rFonts w:ascii="Times New Roman" w:hAnsi="Times New Roman"/>
          <w:sz w:val="28"/>
          <w:szCs w:val="28"/>
        </w:rPr>
        <w:br w:type="page"/>
      </w:r>
    </w:p>
    <w:p w:rsidR="000D3839" w:rsidRPr="00421103" w:rsidRDefault="000D3839" w:rsidP="000D383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0D3839" w:rsidRPr="00421103" w:rsidRDefault="000D3839" w:rsidP="000D383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0D3839" w:rsidRPr="00421103" w:rsidRDefault="000D3839" w:rsidP="000D383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0D3839" w:rsidRPr="00421103" w:rsidRDefault="000D3839" w:rsidP="000D3839">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0D3839" w:rsidRPr="00421103" w:rsidRDefault="000D3839" w:rsidP="000D3839">
      <w:pPr>
        <w:tabs>
          <w:tab w:val="left" w:pos="4536"/>
        </w:tabs>
        <w:spacing w:before="120"/>
        <w:ind w:left="5812"/>
        <w:contextualSpacing/>
        <w:rPr>
          <w:rFonts w:ascii="Times New Roman" w:hAnsi="Times New Roman"/>
          <w:sz w:val="28"/>
          <w:szCs w:val="28"/>
        </w:rPr>
      </w:pPr>
    </w:p>
    <w:p w:rsidR="000D3839" w:rsidRPr="00421103" w:rsidRDefault="000D3839" w:rsidP="000D3839">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0D3839" w:rsidRPr="00421103" w:rsidRDefault="000D3839" w:rsidP="000D3839">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0D3839" w:rsidRPr="00421103" w:rsidRDefault="000D3839" w:rsidP="000D3839">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0D3839" w:rsidRPr="00421103" w:rsidRDefault="000D3839" w:rsidP="000D383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1459C" w:rsidRPr="008F3B95" w:rsidRDefault="00B1459C" w:rsidP="00B20FE7">
      <w:pPr>
        <w:spacing w:after="0" w:line="240" w:lineRule="auto"/>
        <w:ind w:left="4962"/>
        <w:contextualSpacing/>
        <w:rPr>
          <w:rFonts w:ascii="Times New Roman" w:hAnsi="Times New Roman"/>
          <w:b/>
          <w:sz w:val="28"/>
          <w:szCs w:val="28"/>
          <w:lang w:eastAsia="ru-RU"/>
        </w:rPr>
      </w:pPr>
    </w:p>
    <w:p w:rsidR="00B1459C" w:rsidRPr="008F3B95" w:rsidRDefault="00B1459C" w:rsidP="00B1459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1459C" w:rsidRPr="008F3B95" w:rsidRDefault="00B1459C" w:rsidP="00B1459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bookmarkStart w:id="2" w:name="_Hlk139877430"/>
      <w:r w:rsidR="00F65FF8" w:rsidRPr="002613C8">
        <w:rPr>
          <w:rFonts w:ascii="Times New Roman" w:hAnsi="Times New Roman"/>
          <w:b/>
          <w:sz w:val="28"/>
          <w:szCs w:val="28"/>
          <w:lang w:eastAsia="ru-RU"/>
        </w:rPr>
        <w:t xml:space="preserve">для охорони </w:t>
      </w:r>
      <w:proofErr w:type="spellStart"/>
      <w:r w:rsidR="00F65FF8">
        <w:rPr>
          <w:rFonts w:ascii="Times New Roman" w:hAnsi="Times New Roman"/>
          <w:b/>
          <w:sz w:val="28"/>
          <w:szCs w:val="28"/>
          <w:lang w:eastAsia="ru-RU"/>
        </w:rPr>
        <w:t>Новоархангельського</w:t>
      </w:r>
      <w:proofErr w:type="spellEnd"/>
      <w:r w:rsidR="00F65FF8">
        <w:rPr>
          <w:rFonts w:ascii="Times New Roman" w:hAnsi="Times New Roman"/>
          <w:b/>
          <w:sz w:val="28"/>
          <w:szCs w:val="28"/>
          <w:lang w:eastAsia="ru-RU"/>
        </w:rPr>
        <w:t xml:space="preserve"> районного суду Кіровоградської області</w:t>
      </w:r>
      <w:r w:rsidR="009F079E">
        <w:rPr>
          <w:rFonts w:ascii="Times New Roman" w:hAnsi="Times New Roman"/>
          <w:b/>
          <w:sz w:val="28"/>
          <w:szCs w:val="28"/>
          <w:lang w:eastAsia="ru-RU"/>
        </w:rPr>
        <w:t>, Петр</w:t>
      </w:r>
      <w:r w:rsidR="00D5156A">
        <w:rPr>
          <w:rFonts w:ascii="Times New Roman" w:hAnsi="Times New Roman"/>
          <w:b/>
          <w:sz w:val="28"/>
          <w:szCs w:val="28"/>
          <w:lang w:eastAsia="ru-RU"/>
        </w:rPr>
        <w:t>і</w:t>
      </w:r>
      <w:r w:rsidR="009F079E">
        <w:rPr>
          <w:rFonts w:ascii="Times New Roman" w:hAnsi="Times New Roman"/>
          <w:b/>
          <w:sz w:val="28"/>
          <w:szCs w:val="28"/>
          <w:lang w:eastAsia="ru-RU"/>
        </w:rPr>
        <w:t>вського районного суду Кіровоградської області</w:t>
      </w:r>
      <w:r w:rsidR="004F4CFB">
        <w:rPr>
          <w:rFonts w:ascii="Times New Roman" w:hAnsi="Times New Roman"/>
          <w:b/>
          <w:sz w:val="28"/>
          <w:szCs w:val="28"/>
          <w:lang w:eastAsia="ru-RU"/>
        </w:rPr>
        <w:t xml:space="preserve"> </w:t>
      </w:r>
      <w:r w:rsidR="004F4CFB">
        <w:rPr>
          <w:rFonts w:ascii="Times New Roman" w:hAnsi="Times New Roman"/>
          <w:b/>
          <w:sz w:val="28"/>
          <w:szCs w:val="28"/>
        </w:rPr>
        <w:t xml:space="preserve">та </w:t>
      </w:r>
      <w:proofErr w:type="spellStart"/>
      <w:r w:rsidR="004F4CFB">
        <w:rPr>
          <w:rFonts w:ascii="Times New Roman" w:hAnsi="Times New Roman"/>
          <w:b/>
          <w:sz w:val="28"/>
          <w:szCs w:val="28"/>
        </w:rPr>
        <w:t>Устинівського</w:t>
      </w:r>
      <w:proofErr w:type="spellEnd"/>
      <w:r w:rsidR="004F4CFB">
        <w:rPr>
          <w:rFonts w:ascii="Times New Roman" w:hAnsi="Times New Roman"/>
          <w:b/>
          <w:sz w:val="28"/>
          <w:szCs w:val="28"/>
        </w:rPr>
        <w:t xml:space="preserve"> районного суду</w:t>
      </w:r>
      <w:r w:rsidR="009F079E">
        <w:rPr>
          <w:rFonts w:ascii="Times New Roman" w:hAnsi="Times New Roman"/>
          <w:b/>
          <w:sz w:val="28"/>
          <w:szCs w:val="28"/>
        </w:rPr>
        <w:t xml:space="preserve"> Кіровоградської області</w:t>
      </w:r>
      <w:bookmarkEnd w:id="2"/>
      <w:r w:rsidRPr="00755B5A">
        <w:rPr>
          <w:rFonts w:ascii="Times New Roman" w:hAnsi="Times New Roman"/>
          <w:b/>
          <w:sz w:val="28"/>
          <w:szCs w:val="28"/>
          <w:lang w:eastAsia="ru-RU"/>
        </w:rPr>
        <w:t>)</w:t>
      </w:r>
    </w:p>
    <w:p w:rsidR="00B1459C" w:rsidRPr="008F3B95" w:rsidRDefault="00B1459C" w:rsidP="00B1459C">
      <w:pPr>
        <w:spacing w:after="0" w:line="240" w:lineRule="auto"/>
        <w:jc w:val="center"/>
        <w:rPr>
          <w:rFonts w:ascii="Times New Roman" w:hAnsi="Times New Roman"/>
          <w:b/>
          <w:sz w:val="28"/>
          <w:szCs w:val="28"/>
          <w:lang w:eastAsia="ru-RU"/>
        </w:rPr>
      </w:pPr>
    </w:p>
    <w:p w:rsidR="00B1459C" w:rsidRPr="008F3B95" w:rsidRDefault="00B1459C" w:rsidP="00B1459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1459C" w:rsidRPr="008F3B95" w:rsidRDefault="00B1459C" w:rsidP="00B1459C">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CB04C4">
        <w:rPr>
          <w:rFonts w:ascii="Times New Roman" w:hAnsi="Times New Roman"/>
          <w:b/>
          <w:sz w:val="28"/>
          <w:szCs w:val="28"/>
          <w:lang w:eastAsia="ru-RU"/>
        </w:rPr>
        <w:t>(</w:t>
      </w:r>
      <w:r w:rsidR="009F079E" w:rsidRPr="002613C8">
        <w:rPr>
          <w:rFonts w:ascii="Times New Roman" w:hAnsi="Times New Roman"/>
          <w:b/>
          <w:sz w:val="28"/>
          <w:szCs w:val="28"/>
          <w:lang w:eastAsia="ru-RU"/>
        </w:rPr>
        <w:t xml:space="preserve">для охорони </w:t>
      </w:r>
      <w:proofErr w:type="spellStart"/>
      <w:r w:rsidR="009F079E">
        <w:rPr>
          <w:rFonts w:ascii="Times New Roman" w:hAnsi="Times New Roman"/>
          <w:b/>
          <w:sz w:val="28"/>
          <w:szCs w:val="28"/>
          <w:lang w:eastAsia="ru-RU"/>
        </w:rPr>
        <w:t>Новоархангельського</w:t>
      </w:r>
      <w:proofErr w:type="spellEnd"/>
      <w:r w:rsidR="009F079E">
        <w:rPr>
          <w:rFonts w:ascii="Times New Roman" w:hAnsi="Times New Roman"/>
          <w:b/>
          <w:sz w:val="28"/>
          <w:szCs w:val="28"/>
          <w:lang w:eastAsia="ru-RU"/>
        </w:rPr>
        <w:t xml:space="preserve"> районного суду Кіровоградської області, Петр</w:t>
      </w:r>
      <w:r w:rsidR="00D5156A">
        <w:rPr>
          <w:rFonts w:ascii="Times New Roman" w:hAnsi="Times New Roman"/>
          <w:b/>
          <w:sz w:val="28"/>
          <w:szCs w:val="28"/>
          <w:lang w:eastAsia="ru-RU"/>
        </w:rPr>
        <w:t>і</w:t>
      </w:r>
      <w:bookmarkStart w:id="3" w:name="_GoBack"/>
      <w:bookmarkEnd w:id="3"/>
      <w:r w:rsidR="009F079E">
        <w:rPr>
          <w:rFonts w:ascii="Times New Roman" w:hAnsi="Times New Roman"/>
          <w:b/>
          <w:sz w:val="28"/>
          <w:szCs w:val="28"/>
          <w:lang w:eastAsia="ru-RU"/>
        </w:rPr>
        <w:t xml:space="preserve">вського районного суду Кіровоградської області </w:t>
      </w:r>
      <w:r w:rsidR="009F079E">
        <w:rPr>
          <w:rFonts w:ascii="Times New Roman" w:hAnsi="Times New Roman"/>
          <w:b/>
          <w:sz w:val="28"/>
          <w:szCs w:val="28"/>
        </w:rPr>
        <w:t xml:space="preserve">та </w:t>
      </w:r>
      <w:proofErr w:type="spellStart"/>
      <w:r w:rsidR="009F079E">
        <w:rPr>
          <w:rFonts w:ascii="Times New Roman" w:hAnsi="Times New Roman"/>
          <w:b/>
          <w:sz w:val="28"/>
          <w:szCs w:val="28"/>
        </w:rPr>
        <w:t>Устинівського</w:t>
      </w:r>
      <w:proofErr w:type="spellEnd"/>
      <w:r w:rsidR="009F079E">
        <w:rPr>
          <w:rFonts w:ascii="Times New Roman" w:hAnsi="Times New Roman"/>
          <w:b/>
          <w:sz w:val="28"/>
          <w:szCs w:val="28"/>
        </w:rPr>
        <w:t xml:space="preserve"> районного суду Кіровоградської області</w:t>
      </w:r>
      <w:r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B1459C" w:rsidRDefault="00B1459C" w:rsidP="00B1459C">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1459C" w:rsidRPr="008F3B95" w:rsidRDefault="00B1459C" w:rsidP="00B1459C">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1459C" w:rsidRPr="008F3B95" w:rsidRDefault="00B1459C" w:rsidP="00B1459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1459C" w:rsidRPr="008F3B95" w:rsidRDefault="00B1459C" w:rsidP="00B1459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1459C" w:rsidRPr="008F3B95" w:rsidRDefault="00B1459C" w:rsidP="00B1459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1459C" w:rsidRPr="008F3B95" w:rsidRDefault="00B1459C" w:rsidP="00B1459C">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1459C" w:rsidRPr="008F3B95" w:rsidRDefault="00B1459C" w:rsidP="00B1459C">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1459C" w:rsidRPr="008F3B95" w:rsidRDefault="00B1459C" w:rsidP="00B1459C">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w:t>
      </w:r>
      <w:r w:rsidRPr="008F3B95">
        <w:rPr>
          <w:rFonts w:ascii="Times New Roman" w:hAnsi="Times New Roman"/>
          <w:sz w:val="28"/>
          <w:szCs w:val="28"/>
          <w:lang w:eastAsia="ru-RU"/>
        </w:rPr>
        <w:lastRenderedPageBreak/>
        <w:t>співробітників Територіальних підрозділів (Територіальних управлінь)   Служби судової охорони»;</w:t>
      </w:r>
    </w:p>
    <w:p w:rsidR="00B1459C" w:rsidRPr="008F3B95"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1459C" w:rsidRPr="008F3B95" w:rsidRDefault="00B1459C" w:rsidP="00B1459C">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1459C"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B1459C" w:rsidRPr="008F3B95" w:rsidRDefault="00B1459C" w:rsidP="00B1459C">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sidR="00FB0EA9">
        <w:rPr>
          <w:rFonts w:ascii="Times New Roman" w:hAnsi="Times New Roman"/>
          <w:bCs/>
          <w:sz w:val="28"/>
          <w:szCs w:val="28"/>
          <w:lang w:eastAsia="ru-RU"/>
        </w:rPr>
        <w:t>д</w:t>
      </w:r>
      <w:r w:rsidR="00FB0EA9"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sidR="00FB0EA9">
        <w:rPr>
          <w:rFonts w:ascii="Times New Roman" w:hAnsi="Times New Roman"/>
          <w:bCs/>
          <w:sz w:val="28"/>
          <w:szCs w:val="28"/>
          <w:lang w:eastAsia="ru-RU"/>
        </w:rPr>
        <w:t xml:space="preserve"> (форма №100-2/о).</w:t>
      </w:r>
    </w:p>
    <w:p w:rsidR="00B1459C" w:rsidRPr="0087606F"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1459C" w:rsidRPr="008F3B95"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4F4CFB" w:rsidRDefault="00083477" w:rsidP="004F4CFB">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w:t>
      </w:r>
      <w:r w:rsidR="004F4CFB">
        <w:rPr>
          <w:rFonts w:ascii="Times New Roman" w:hAnsi="Times New Roman"/>
          <w:sz w:val="28"/>
          <w:szCs w:val="28"/>
          <w:lang w:eastAsia="ru-RU"/>
        </w:rPr>
        <w:t xml:space="preserve">Документи приймаються </w:t>
      </w:r>
      <w:r w:rsidR="004F4CFB" w:rsidRPr="00374122">
        <w:rPr>
          <w:rFonts w:ascii="Times New Roman" w:hAnsi="Times New Roman"/>
          <w:color w:val="000000" w:themeColor="text1"/>
          <w:sz w:val="28"/>
          <w:szCs w:val="28"/>
          <w:lang w:eastAsia="ru-RU"/>
        </w:rPr>
        <w:t xml:space="preserve">з 08.00 год. </w:t>
      </w:r>
      <w:r w:rsidR="004F4CFB">
        <w:rPr>
          <w:rFonts w:ascii="Times New Roman" w:hAnsi="Times New Roman"/>
          <w:color w:val="000000" w:themeColor="text1"/>
          <w:sz w:val="28"/>
          <w:szCs w:val="28"/>
          <w:lang w:eastAsia="ru-RU"/>
        </w:rPr>
        <w:t>1</w:t>
      </w:r>
      <w:r w:rsidR="009F079E">
        <w:rPr>
          <w:rFonts w:ascii="Times New Roman" w:hAnsi="Times New Roman"/>
          <w:color w:val="000000" w:themeColor="text1"/>
          <w:sz w:val="28"/>
          <w:szCs w:val="28"/>
          <w:lang w:eastAsia="ru-RU"/>
        </w:rPr>
        <w:t>1</w:t>
      </w:r>
      <w:r w:rsidR="004F4CFB" w:rsidRPr="006F2B14">
        <w:rPr>
          <w:rFonts w:ascii="Times New Roman" w:hAnsi="Times New Roman"/>
          <w:color w:val="000000" w:themeColor="text1"/>
          <w:sz w:val="28"/>
          <w:szCs w:val="28"/>
          <w:lang w:eastAsia="ru-RU"/>
        </w:rPr>
        <w:t xml:space="preserve"> </w:t>
      </w:r>
      <w:r w:rsidR="00C973AE">
        <w:rPr>
          <w:rFonts w:ascii="Times New Roman" w:hAnsi="Times New Roman"/>
          <w:color w:val="000000" w:themeColor="text1"/>
          <w:sz w:val="28"/>
          <w:szCs w:val="28"/>
          <w:lang w:eastAsia="ru-RU"/>
        </w:rPr>
        <w:t>лип</w:t>
      </w:r>
      <w:r w:rsidR="004F4CFB">
        <w:rPr>
          <w:rFonts w:ascii="Times New Roman" w:hAnsi="Times New Roman"/>
          <w:color w:val="000000" w:themeColor="text1"/>
          <w:sz w:val="28"/>
          <w:szCs w:val="28"/>
          <w:lang w:eastAsia="ru-RU"/>
        </w:rPr>
        <w:t xml:space="preserve">ня </w:t>
      </w:r>
      <w:r w:rsidR="004F4CFB" w:rsidRPr="001630E1">
        <w:rPr>
          <w:rFonts w:ascii="Times New Roman" w:hAnsi="Times New Roman"/>
          <w:color w:val="000000" w:themeColor="text1"/>
          <w:sz w:val="28"/>
          <w:szCs w:val="28"/>
          <w:lang w:eastAsia="ru-RU"/>
        </w:rPr>
        <w:t xml:space="preserve">до 16.30 год. </w:t>
      </w:r>
      <w:r w:rsidR="009F079E">
        <w:rPr>
          <w:rFonts w:ascii="Times New Roman" w:hAnsi="Times New Roman"/>
          <w:color w:val="000000" w:themeColor="text1"/>
          <w:sz w:val="28"/>
          <w:szCs w:val="28"/>
          <w:lang w:val="ru-RU" w:eastAsia="ru-RU"/>
        </w:rPr>
        <w:t>21</w:t>
      </w:r>
      <w:r w:rsidR="004F4CFB" w:rsidRPr="001630E1">
        <w:rPr>
          <w:rFonts w:ascii="Times New Roman" w:hAnsi="Times New Roman"/>
          <w:color w:val="000000" w:themeColor="text1"/>
          <w:sz w:val="28"/>
          <w:szCs w:val="28"/>
          <w:lang w:eastAsia="ru-RU"/>
        </w:rPr>
        <w:t xml:space="preserve"> </w:t>
      </w:r>
      <w:r w:rsidR="004F4CFB">
        <w:rPr>
          <w:rFonts w:ascii="Times New Roman" w:hAnsi="Times New Roman"/>
          <w:color w:val="000000" w:themeColor="text1"/>
          <w:sz w:val="28"/>
          <w:szCs w:val="28"/>
          <w:lang w:eastAsia="ru-RU"/>
        </w:rPr>
        <w:t xml:space="preserve">липня </w:t>
      </w:r>
      <w:r w:rsidR="004F4CFB" w:rsidRPr="001630E1">
        <w:rPr>
          <w:rFonts w:ascii="Times New Roman" w:hAnsi="Times New Roman"/>
          <w:color w:val="000000" w:themeColor="text1"/>
          <w:sz w:val="28"/>
          <w:szCs w:val="28"/>
          <w:lang w:eastAsia="ru-RU"/>
        </w:rPr>
        <w:t>202</w:t>
      </w:r>
      <w:r w:rsidR="004F4CFB">
        <w:rPr>
          <w:rFonts w:ascii="Times New Roman" w:hAnsi="Times New Roman"/>
          <w:color w:val="000000" w:themeColor="text1"/>
          <w:sz w:val="28"/>
          <w:szCs w:val="28"/>
          <w:lang w:eastAsia="ru-RU"/>
        </w:rPr>
        <w:t>3</w:t>
      </w:r>
      <w:r w:rsidR="004F4CFB" w:rsidRPr="001630E1">
        <w:rPr>
          <w:rFonts w:ascii="Times New Roman" w:hAnsi="Times New Roman"/>
          <w:color w:val="000000" w:themeColor="text1"/>
          <w:sz w:val="28"/>
          <w:szCs w:val="28"/>
          <w:lang w:eastAsia="ru-RU"/>
        </w:rPr>
        <w:t xml:space="preserve"> року</w:t>
      </w:r>
      <w:r w:rsidR="004F4CFB"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1459C" w:rsidRPr="008F3B95"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sidR="004F4CFB">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 xml:space="preserve">поширюються обмеження та вимоги, встановлені Законом України «Про запобігання корупції», а також передбачені для </w:t>
      </w:r>
      <w:r w:rsidRPr="008F3B95">
        <w:rPr>
          <w:rFonts w:ascii="Times New Roman" w:hAnsi="Times New Roman"/>
          <w:sz w:val="28"/>
          <w:szCs w:val="28"/>
          <w:lang w:eastAsia="ru-RU"/>
        </w:rPr>
        <w:lastRenderedPageBreak/>
        <w:t>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1459C" w:rsidRPr="008F3B95" w:rsidTr="00500859">
        <w:trPr>
          <w:trHeight w:val="1727"/>
        </w:trPr>
        <w:tc>
          <w:tcPr>
            <w:tcW w:w="9639" w:type="dxa"/>
          </w:tcPr>
          <w:p w:rsidR="00B1459C" w:rsidRPr="008F3B95" w:rsidRDefault="00B1459C" w:rsidP="00500859">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4F4CFB" w:rsidRDefault="004F4CFB" w:rsidP="00500859">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9F079E">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5 ли</w:t>
            </w:r>
            <w:r w:rsidR="00160CC2">
              <w:rPr>
                <w:rFonts w:ascii="Times New Roman" w:hAnsi="Times New Roman"/>
                <w:color w:val="000000" w:themeColor="text1"/>
                <w:sz w:val="28"/>
                <w:szCs w:val="28"/>
                <w:lang w:eastAsia="ru-RU"/>
              </w:rPr>
              <w:t>п</w:t>
            </w:r>
            <w:r>
              <w:rPr>
                <w:rFonts w:ascii="Times New Roman" w:hAnsi="Times New Roman"/>
                <w:color w:val="000000" w:themeColor="text1"/>
                <w:sz w:val="28"/>
                <w:szCs w:val="28"/>
                <w:lang w:eastAsia="ru-RU"/>
              </w:rPr>
              <w:t>ня</w:t>
            </w:r>
            <w:r w:rsidRPr="00374122">
              <w:rPr>
                <w:rFonts w:ascii="Times New Roman" w:hAnsi="Times New Roman"/>
                <w:color w:val="000000" w:themeColor="text1"/>
                <w:sz w:val="28"/>
                <w:szCs w:val="28"/>
                <w:lang w:eastAsia="ru-RU"/>
              </w:rPr>
              <w:t xml:space="preserve"> 202</w:t>
            </w:r>
            <w:r>
              <w:rPr>
                <w:rFonts w:ascii="Times New Roman" w:hAnsi="Times New Roman"/>
                <w:color w:val="000000" w:themeColor="text1"/>
                <w:sz w:val="28"/>
                <w:szCs w:val="28"/>
                <w:lang w:eastAsia="ru-RU"/>
              </w:rPr>
              <w:t>3</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1459C" w:rsidRPr="008F3B95" w:rsidRDefault="00B1459C" w:rsidP="00500859">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1459C" w:rsidRPr="008F3B95" w:rsidTr="00500859">
              <w:trPr>
                <w:gridBefore w:val="1"/>
                <w:wBefore w:w="108" w:type="dxa"/>
                <w:trHeight w:val="408"/>
              </w:trPr>
              <w:tc>
                <w:tcPr>
                  <w:tcW w:w="9390" w:type="dxa"/>
                  <w:gridSpan w:val="5"/>
                </w:tcPr>
                <w:p w:rsidR="00723763" w:rsidRPr="008F3B95" w:rsidRDefault="009F079E" w:rsidP="00723763">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Іосіфов Олександр Павлович</w:t>
                  </w:r>
                  <w:r w:rsidR="00723763" w:rsidRPr="00326A9D">
                    <w:rPr>
                      <w:rFonts w:ascii="Times New Roman" w:hAnsi="Times New Roman"/>
                      <w:sz w:val="28"/>
                      <w:szCs w:val="28"/>
                      <w:lang w:eastAsia="ru-RU"/>
                    </w:rPr>
                    <w:t>,</w:t>
                  </w:r>
                  <w:r w:rsidR="00723763">
                    <w:rPr>
                      <w:rFonts w:ascii="Times New Roman" w:hAnsi="Times New Roman"/>
                      <w:sz w:val="28"/>
                      <w:szCs w:val="28"/>
                      <w:lang w:eastAsia="ru-RU"/>
                    </w:rPr>
                    <w:t xml:space="preserve"> </w:t>
                  </w:r>
                  <w:r w:rsidR="00723763" w:rsidRPr="00326A9D">
                    <w:rPr>
                      <w:rFonts w:ascii="Times New Roman" w:hAnsi="Times New Roman"/>
                      <w:sz w:val="28"/>
                      <w:szCs w:val="28"/>
                      <w:lang w:eastAsia="ru-RU"/>
                    </w:rPr>
                    <w:t>0</w:t>
                  </w:r>
                  <w:r w:rsidR="00723763">
                    <w:rPr>
                      <w:rFonts w:ascii="Times New Roman" w:hAnsi="Times New Roman"/>
                      <w:sz w:val="28"/>
                      <w:szCs w:val="28"/>
                      <w:lang w:eastAsia="ru-RU"/>
                    </w:rPr>
                    <w:t>66 </w:t>
                  </w:r>
                  <w:r>
                    <w:rPr>
                      <w:rFonts w:ascii="Times New Roman" w:hAnsi="Times New Roman"/>
                      <w:sz w:val="28"/>
                      <w:szCs w:val="28"/>
                      <w:lang w:eastAsia="ru-RU"/>
                    </w:rPr>
                    <w:t>886</w:t>
                  </w:r>
                  <w:r w:rsidR="00723763">
                    <w:rPr>
                      <w:rFonts w:ascii="Times New Roman" w:hAnsi="Times New Roman"/>
                      <w:sz w:val="28"/>
                      <w:szCs w:val="28"/>
                      <w:lang w:eastAsia="ru-RU"/>
                    </w:rPr>
                    <w:t>-</w:t>
                  </w:r>
                  <w:r>
                    <w:rPr>
                      <w:rFonts w:ascii="Times New Roman" w:hAnsi="Times New Roman"/>
                      <w:sz w:val="28"/>
                      <w:szCs w:val="28"/>
                      <w:lang w:eastAsia="ru-RU"/>
                    </w:rPr>
                    <w:t>99</w:t>
                  </w:r>
                  <w:r w:rsidR="00723763">
                    <w:rPr>
                      <w:rFonts w:ascii="Times New Roman" w:hAnsi="Times New Roman"/>
                      <w:sz w:val="28"/>
                      <w:szCs w:val="28"/>
                      <w:lang w:eastAsia="ru-RU"/>
                    </w:rPr>
                    <w:t>-</w:t>
                  </w:r>
                  <w:r>
                    <w:rPr>
                      <w:rFonts w:ascii="Times New Roman" w:hAnsi="Times New Roman"/>
                      <w:sz w:val="28"/>
                      <w:szCs w:val="28"/>
                      <w:lang w:eastAsia="ru-RU"/>
                    </w:rPr>
                    <w:t>65</w:t>
                  </w:r>
                  <w:r w:rsidR="00723763" w:rsidRPr="008F3B95">
                    <w:rPr>
                      <w:rFonts w:ascii="Times New Roman" w:hAnsi="Times New Roman"/>
                      <w:sz w:val="28"/>
                      <w:szCs w:val="28"/>
                      <w:lang w:eastAsia="ru-RU"/>
                    </w:rPr>
                    <w:t xml:space="preserve">, </w:t>
                  </w:r>
                  <w:r w:rsidR="00723763" w:rsidRPr="008F3B95">
                    <w:rPr>
                      <w:rFonts w:ascii="Times New Roman" w:hAnsi="Times New Roman"/>
                      <w:color w:val="FF0000"/>
                      <w:sz w:val="28"/>
                      <w:szCs w:val="28"/>
                      <w:lang w:eastAsia="ru-RU"/>
                    </w:rPr>
                    <w:t xml:space="preserve"> </w:t>
                  </w:r>
                  <w:proofErr w:type="spellStart"/>
                  <w:r w:rsidR="00723763" w:rsidRPr="002C1F07">
                    <w:rPr>
                      <w:rFonts w:ascii="Times New Roman" w:hAnsi="Times New Roman"/>
                      <w:color w:val="1F497D" w:themeColor="text2"/>
                      <w:sz w:val="28"/>
                      <w:szCs w:val="28"/>
                      <w:u w:val="single"/>
                      <w:lang w:val="en-US" w:eastAsia="ru-RU"/>
                    </w:rPr>
                    <w:t>vrp</w:t>
                  </w:r>
                  <w:proofErr w:type="spellEnd"/>
                  <w:r w:rsidR="00723763" w:rsidRPr="002C1F07">
                    <w:rPr>
                      <w:rFonts w:ascii="Times New Roman" w:hAnsi="Times New Roman"/>
                      <w:color w:val="1F497D" w:themeColor="text2"/>
                      <w:sz w:val="28"/>
                      <w:szCs w:val="28"/>
                      <w:u w:val="single"/>
                      <w:lang w:val="ru-RU" w:eastAsia="ru-RU"/>
                    </w:rPr>
                    <w:t>.</w:t>
                  </w:r>
                  <w:hyperlink r:id="rId8" w:history="1">
                    <w:r w:rsidR="00723763" w:rsidRPr="00096F41">
                      <w:rPr>
                        <w:rStyle w:val="a3"/>
                        <w:rFonts w:ascii="Times New Roman" w:hAnsi="Times New Roman"/>
                        <w:sz w:val="28"/>
                        <w:szCs w:val="28"/>
                        <w:lang w:val="en-US" w:eastAsia="ru-RU"/>
                      </w:rPr>
                      <w:t>kr</w:t>
                    </w:r>
                    <w:r w:rsidR="00723763" w:rsidRPr="00096F41">
                      <w:rPr>
                        <w:rStyle w:val="a3"/>
                        <w:rFonts w:ascii="Times New Roman" w:hAnsi="Times New Roman"/>
                        <w:sz w:val="28"/>
                        <w:szCs w:val="28"/>
                        <w:lang w:eastAsia="ru-RU"/>
                      </w:rPr>
                      <w:t>@sso.gov.ua</w:t>
                    </w:r>
                  </w:hyperlink>
                </w:p>
                <w:p w:rsidR="00723763" w:rsidRDefault="00723763" w:rsidP="00500859">
                  <w:pPr>
                    <w:spacing w:after="0" w:line="240" w:lineRule="auto"/>
                    <w:jc w:val="center"/>
                    <w:rPr>
                      <w:rFonts w:ascii="Times New Roman" w:hAnsi="Times New Roman"/>
                      <w:b/>
                      <w:sz w:val="28"/>
                      <w:szCs w:val="28"/>
                      <w:lang w:val="ru-RU" w:eastAsia="ru-RU"/>
                    </w:rPr>
                  </w:pPr>
                </w:p>
                <w:p w:rsidR="00B1459C" w:rsidRPr="008F3B95" w:rsidRDefault="00B1459C" w:rsidP="0050085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1459C" w:rsidRPr="008F3B95" w:rsidTr="00500859">
              <w:trPr>
                <w:gridBefore w:val="1"/>
                <w:wBefore w:w="108" w:type="dxa"/>
                <w:trHeight w:val="408"/>
              </w:trPr>
              <w:tc>
                <w:tcPr>
                  <w:tcW w:w="9390" w:type="dxa"/>
                  <w:gridSpan w:val="5"/>
                </w:tcPr>
                <w:p w:rsidR="00B1459C" w:rsidRPr="008F3B95" w:rsidRDefault="00B1459C" w:rsidP="00500859">
                  <w:pPr>
                    <w:spacing w:after="0" w:line="240" w:lineRule="auto"/>
                    <w:jc w:val="center"/>
                    <w:rPr>
                      <w:rFonts w:ascii="Times New Roman" w:hAnsi="Times New Roman"/>
                      <w:b/>
                      <w:sz w:val="28"/>
                      <w:szCs w:val="28"/>
                      <w:lang w:eastAsia="ru-RU"/>
                    </w:rPr>
                  </w:pPr>
                </w:p>
              </w:tc>
            </w:tr>
            <w:tr w:rsidR="00B1459C" w:rsidRPr="008F3B95" w:rsidTr="00500859">
              <w:trPr>
                <w:gridBefore w:val="1"/>
                <w:wBefore w:w="108" w:type="dxa"/>
                <w:trHeight w:val="408"/>
              </w:trPr>
              <w:tc>
                <w:tcPr>
                  <w:tcW w:w="4032" w:type="dxa"/>
                  <w:gridSpan w:val="3"/>
                </w:tcPr>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1459C" w:rsidRPr="008F3B95" w:rsidRDefault="00B1459C" w:rsidP="00500859">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1459C" w:rsidRPr="008F3B95" w:rsidTr="00500859">
              <w:trPr>
                <w:gridBefore w:val="1"/>
                <w:wBefore w:w="108" w:type="dxa"/>
                <w:trHeight w:val="408"/>
              </w:trPr>
              <w:tc>
                <w:tcPr>
                  <w:tcW w:w="4032" w:type="dxa"/>
                  <w:gridSpan w:val="3"/>
                </w:tcPr>
                <w:p w:rsidR="00B1459C" w:rsidRPr="008F3B95" w:rsidRDefault="00B1459C" w:rsidP="00500859">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1459C" w:rsidRPr="008F3B95" w:rsidRDefault="00B1459C" w:rsidP="0050085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B1459C" w:rsidRPr="008F3B95" w:rsidRDefault="00B1459C" w:rsidP="00500859">
                  <w:pPr>
                    <w:spacing w:after="0" w:line="240" w:lineRule="auto"/>
                    <w:jc w:val="both"/>
                    <w:rPr>
                      <w:rFonts w:ascii="Times New Roman" w:hAnsi="Times New Roman"/>
                      <w:sz w:val="28"/>
                      <w:szCs w:val="28"/>
                      <w:lang w:eastAsia="ru-RU"/>
                    </w:rPr>
                  </w:pPr>
                </w:p>
              </w:tc>
            </w:tr>
            <w:tr w:rsidR="00B1459C" w:rsidRPr="008F3B95" w:rsidTr="00500859">
              <w:trPr>
                <w:gridBefore w:val="1"/>
                <w:wBefore w:w="108" w:type="dxa"/>
                <w:trHeight w:val="408"/>
              </w:trPr>
              <w:tc>
                <w:tcPr>
                  <w:tcW w:w="4032" w:type="dxa"/>
                  <w:gridSpan w:val="3"/>
                </w:tcPr>
                <w:p w:rsidR="00B1459C" w:rsidRPr="008F3B95" w:rsidRDefault="00B1459C" w:rsidP="00500859">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1459C" w:rsidRPr="00326A9D" w:rsidRDefault="00B1459C" w:rsidP="00500859">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1459C" w:rsidRPr="008F3B95" w:rsidTr="00500859">
              <w:trPr>
                <w:gridBefore w:val="1"/>
                <w:wBefore w:w="108" w:type="dxa"/>
                <w:trHeight w:val="408"/>
              </w:trPr>
              <w:tc>
                <w:tcPr>
                  <w:tcW w:w="9390" w:type="dxa"/>
                  <w:gridSpan w:val="5"/>
                </w:tcPr>
                <w:p w:rsidR="00B1459C" w:rsidRPr="008F3B95" w:rsidRDefault="00B1459C" w:rsidP="00500859">
                  <w:pPr>
                    <w:shd w:val="clear" w:color="auto" w:fill="FFFFFF"/>
                    <w:spacing w:after="0" w:line="240" w:lineRule="auto"/>
                    <w:jc w:val="center"/>
                    <w:rPr>
                      <w:rFonts w:ascii="Times New Roman" w:hAnsi="Times New Roman"/>
                      <w:b/>
                      <w:sz w:val="28"/>
                      <w:szCs w:val="28"/>
                      <w:lang w:eastAsia="ru-RU"/>
                    </w:rPr>
                  </w:pPr>
                </w:p>
                <w:p w:rsidR="00B1459C" w:rsidRPr="008F3B95" w:rsidRDefault="00B1459C" w:rsidP="00500859">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1459C" w:rsidRPr="008F3B95" w:rsidRDefault="00B1459C" w:rsidP="00500859">
                  <w:pPr>
                    <w:shd w:val="clear" w:color="auto" w:fill="FFFFFF"/>
                    <w:spacing w:after="0" w:line="240" w:lineRule="auto"/>
                    <w:jc w:val="center"/>
                    <w:rPr>
                      <w:rFonts w:ascii="Times New Roman" w:hAnsi="Times New Roman"/>
                      <w:b/>
                      <w:sz w:val="28"/>
                      <w:szCs w:val="28"/>
                      <w:lang w:eastAsia="ru-RU"/>
                    </w:rPr>
                  </w:pPr>
                </w:p>
              </w:tc>
            </w:tr>
            <w:tr w:rsidR="00B1459C" w:rsidRPr="008F3B95" w:rsidTr="00500859">
              <w:trPr>
                <w:gridBefore w:val="1"/>
                <w:wBefore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1459C" w:rsidRPr="008F3B95" w:rsidRDefault="00B1459C" w:rsidP="00500859">
                  <w:pPr>
                    <w:spacing w:after="0" w:line="240" w:lineRule="auto"/>
                    <w:rPr>
                      <w:rFonts w:ascii="Times New Roman" w:hAnsi="Times New Roman"/>
                      <w:sz w:val="28"/>
                      <w:szCs w:val="28"/>
                      <w:lang w:eastAsia="ru-RU"/>
                    </w:rPr>
                  </w:pPr>
                </w:p>
              </w:tc>
            </w:tr>
            <w:tr w:rsidR="00B1459C" w:rsidRPr="008F3B95" w:rsidTr="00500859">
              <w:trPr>
                <w:gridBefore w:val="1"/>
                <w:wBefore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1459C" w:rsidRPr="008F3B95" w:rsidTr="00500859">
              <w:trPr>
                <w:gridBefore w:val="1"/>
                <w:wBefore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1459C" w:rsidRPr="008F3B95" w:rsidRDefault="00B1459C" w:rsidP="00500859">
                  <w:pPr>
                    <w:spacing w:after="0" w:line="240" w:lineRule="auto"/>
                    <w:rPr>
                      <w:rFonts w:ascii="Times New Roman" w:hAnsi="Times New Roman"/>
                      <w:sz w:val="28"/>
                      <w:szCs w:val="28"/>
                      <w:lang w:eastAsia="ru-RU"/>
                    </w:rPr>
                  </w:pPr>
                </w:p>
              </w:tc>
            </w:tr>
            <w:tr w:rsidR="00B1459C" w:rsidRPr="008F3B95" w:rsidTr="00500859">
              <w:trPr>
                <w:gridBefore w:val="1"/>
                <w:wBefore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1459C" w:rsidRPr="008F3B95" w:rsidTr="00500859">
              <w:trPr>
                <w:gridAfter w:val="1"/>
                <w:wAfter w:w="108" w:type="dxa"/>
                <w:trHeight w:val="408"/>
              </w:trPr>
              <w:tc>
                <w:tcPr>
                  <w:tcW w:w="9390" w:type="dxa"/>
                  <w:gridSpan w:val="5"/>
                </w:tcPr>
                <w:p w:rsidR="00B1459C" w:rsidRPr="008F3B95" w:rsidRDefault="00B1459C" w:rsidP="00500859">
                  <w:pPr>
                    <w:spacing w:after="0" w:line="240" w:lineRule="auto"/>
                    <w:jc w:val="center"/>
                    <w:rPr>
                      <w:rFonts w:ascii="Times New Roman" w:hAnsi="Times New Roman"/>
                      <w:b/>
                      <w:sz w:val="28"/>
                      <w:szCs w:val="28"/>
                      <w:lang w:eastAsia="ru-RU"/>
                    </w:rPr>
                  </w:pPr>
                </w:p>
                <w:p w:rsidR="00B1459C" w:rsidRPr="008F3B95" w:rsidRDefault="00B1459C" w:rsidP="0050085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1459C" w:rsidRPr="008F3B95" w:rsidTr="00500859">
              <w:trPr>
                <w:gridAfter w:val="1"/>
                <w:wAfter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1459C" w:rsidRPr="008F3B95" w:rsidRDefault="00B1459C" w:rsidP="00500859">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1459C" w:rsidRPr="008F3B95" w:rsidRDefault="00B1459C" w:rsidP="00500859">
                  <w:pPr>
                    <w:spacing w:after="0" w:line="240" w:lineRule="auto"/>
                    <w:jc w:val="both"/>
                    <w:rPr>
                      <w:rFonts w:ascii="Times New Roman" w:hAnsi="Times New Roman"/>
                      <w:sz w:val="28"/>
                      <w:szCs w:val="28"/>
                      <w:lang w:eastAsia="ru-RU"/>
                    </w:rPr>
                  </w:pPr>
                </w:p>
              </w:tc>
            </w:tr>
          </w:tbl>
          <w:p w:rsidR="00B1459C" w:rsidRPr="008F3B95" w:rsidRDefault="00B1459C" w:rsidP="00500859">
            <w:pPr>
              <w:spacing w:after="0" w:line="240" w:lineRule="auto"/>
              <w:ind w:firstLine="462"/>
              <w:jc w:val="both"/>
              <w:rPr>
                <w:rFonts w:ascii="Times New Roman" w:hAnsi="Times New Roman"/>
                <w:sz w:val="28"/>
                <w:szCs w:val="28"/>
                <w:lang w:eastAsia="ru-RU"/>
              </w:rPr>
            </w:pPr>
          </w:p>
        </w:tc>
      </w:tr>
    </w:tbl>
    <w:p w:rsidR="006330BF" w:rsidRPr="00650A31" w:rsidRDefault="006330BF" w:rsidP="006330BF">
      <w:pPr>
        <w:spacing w:after="0" w:line="240" w:lineRule="auto"/>
        <w:rPr>
          <w:rFonts w:ascii="Times New Roman" w:hAnsi="Times New Roman"/>
          <w:sz w:val="28"/>
          <w:szCs w:val="28"/>
        </w:rPr>
      </w:pPr>
    </w:p>
    <w:p w:rsidR="00184360" w:rsidRPr="0095350E" w:rsidRDefault="00184360" w:rsidP="00184360">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184360" w:rsidRPr="0095350E" w:rsidRDefault="00184360" w:rsidP="00184360">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6E722D" w:rsidRPr="004F4CFB" w:rsidRDefault="00184360" w:rsidP="006E722D">
      <w:pPr>
        <w:spacing w:after="0" w:line="240" w:lineRule="auto"/>
        <w:rPr>
          <w:rFonts w:ascii="Times New Roman" w:hAnsi="Times New Roman"/>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Pr="00184360">
        <w:rPr>
          <w:rFonts w:ascii="Times New Roman" w:hAnsi="Times New Roman"/>
          <w:b/>
          <w:sz w:val="28"/>
          <w:szCs w:val="28"/>
        </w:rPr>
        <w:t>Олександр ІОСІФОВ</w:t>
      </w:r>
    </w:p>
    <w:sectPr w:rsidR="006E722D" w:rsidRPr="004F4CFB"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615C1"/>
    <w:rsid w:val="00562746"/>
    <w:rsid w:val="00563D85"/>
    <w:rsid w:val="005700F9"/>
    <w:rsid w:val="00571F4B"/>
    <w:rsid w:val="00571FEB"/>
    <w:rsid w:val="005723AC"/>
    <w:rsid w:val="005729AC"/>
    <w:rsid w:val="00572CC4"/>
    <w:rsid w:val="005741BF"/>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48BC"/>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7CC"/>
    <w:rsid w:val="006D7886"/>
    <w:rsid w:val="006E077B"/>
    <w:rsid w:val="006E1F17"/>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5F6B"/>
    <w:rsid w:val="00977659"/>
    <w:rsid w:val="00981A6C"/>
    <w:rsid w:val="009840B0"/>
    <w:rsid w:val="00984330"/>
    <w:rsid w:val="0098630F"/>
    <w:rsid w:val="009879C1"/>
    <w:rsid w:val="009918BE"/>
    <w:rsid w:val="00993C32"/>
    <w:rsid w:val="00994252"/>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6523"/>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507CA"/>
    <w:rsid w:val="00E51771"/>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439D70"/>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sso.gov.ua" TargetMode="Externa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BADAD-86B4-4C2C-9B4C-ACDAFED6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3357</Words>
  <Characters>19141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6</cp:revision>
  <cp:lastPrinted>2021-07-26T11:17:00Z</cp:lastPrinted>
  <dcterms:created xsi:type="dcterms:W3CDTF">2023-06-12T06:18:00Z</dcterms:created>
  <dcterms:modified xsi:type="dcterms:W3CDTF">2023-07-10T09:35:00Z</dcterms:modified>
</cp:coreProperties>
</file>