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Pr="00EA3ADF"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sidRPr="00EA3ADF">
        <w:rPr>
          <w:rFonts w:ascii="Times New Roman" w:eastAsia="Calibri" w:hAnsi="Times New Roman" w:cs="Times New Roman"/>
          <w:b/>
          <w:color w:val="000000"/>
          <w:sz w:val="28"/>
          <w:szCs w:val="28"/>
          <w:lang w:val="uk-UA" w:eastAsia="ru-RU"/>
        </w:rPr>
        <w:t>ЗАТВЕРДЖЕНО</w:t>
      </w:r>
    </w:p>
    <w:p w:rsidR="00384DDE" w:rsidRPr="00EA3ADF"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 xml:space="preserve">Наказ начальника ТУ ССО </w:t>
      </w:r>
    </w:p>
    <w:p w:rsidR="00384DDE" w:rsidRPr="00EA3ADF"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 xml:space="preserve">у </w:t>
      </w:r>
      <w:r w:rsidRPr="00EA3ADF">
        <w:rPr>
          <w:rFonts w:ascii="Times New Roman" w:eastAsia="Calibri" w:hAnsi="Times New Roman" w:cs="Times New Roman"/>
          <w:bCs/>
          <w:sz w:val="28"/>
          <w:szCs w:val="28"/>
          <w:lang w:val="uk-UA" w:eastAsia="uk-UA"/>
        </w:rPr>
        <w:t>Черкаській</w:t>
      </w:r>
      <w:r w:rsidRPr="00EA3ADF">
        <w:rPr>
          <w:rFonts w:ascii="Times New Roman" w:eastAsia="Calibri" w:hAnsi="Times New Roman" w:cs="Times New Roman"/>
          <w:sz w:val="28"/>
          <w:szCs w:val="28"/>
          <w:lang w:val="uk-UA" w:eastAsia="ru-RU"/>
        </w:rPr>
        <w:t xml:space="preserve"> області</w:t>
      </w:r>
    </w:p>
    <w:p w:rsidR="00384DDE" w:rsidRPr="00EA3ADF"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 xml:space="preserve">від </w:t>
      </w:r>
      <w:r w:rsidR="00FC0429" w:rsidRPr="00EA3ADF">
        <w:rPr>
          <w:rFonts w:ascii="Times New Roman" w:eastAsia="Times New Roman" w:hAnsi="Times New Roman"/>
          <w:sz w:val="28"/>
          <w:szCs w:val="28"/>
          <w:lang w:val="uk-UA" w:eastAsia="ru-RU"/>
        </w:rPr>
        <w:t>___</w:t>
      </w:r>
      <w:r w:rsidR="003C3152" w:rsidRPr="00EA3ADF">
        <w:rPr>
          <w:rFonts w:ascii="Times New Roman" w:eastAsia="Times New Roman" w:hAnsi="Times New Roman"/>
          <w:sz w:val="28"/>
          <w:szCs w:val="28"/>
          <w:lang w:val="uk-UA" w:eastAsia="ru-RU"/>
        </w:rPr>
        <w:t>.</w:t>
      </w:r>
      <w:r w:rsidR="00FC0429" w:rsidRPr="00EA3ADF">
        <w:rPr>
          <w:rFonts w:ascii="Times New Roman" w:eastAsia="Times New Roman" w:hAnsi="Times New Roman"/>
          <w:sz w:val="28"/>
          <w:szCs w:val="28"/>
          <w:lang w:val="uk-UA" w:eastAsia="ru-RU"/>
        </w:rPr>
        <w:t>___</w:t>
      </w:r>
      <w:r w:rsidR="003C3152" w:rsidRPr="00EA3ADF">
        <w:rPr>
          <w:rFonts w:ascii="Times New Roman" w:eastAsia="Times New Roman" w:hAnsi="Times New Roman"/>
          <w:sz w:val="28"/>
          <w:szCs w:val="28"/>
          <w:lang w:val="uk-UA" w:eastAsia="ru-RU"/>
        </w:rPr>
        <w:t xml:space="preserve">.2024 № </w:t>
      </w:r>
      <w:r w:rsidR="00FC0429" w:rsidRPr="00EA3ADF">
        <w:rPr>
          <w:rFonts w:ascii="Times New Roman" w:eastAsia="Times New Roman" w:hAnsi="Times New Roman"/>
          <w:sz w:val="28"/>
          <w:szCs w:val="28"/>
          <w:lang w:val="uk-UA" w:eastAsia="ru-RU"/>
        </w:rPr>
        <w:t>_____</w:t>
      </w:r>
    </w:p>
    <w:p w:rsidR="00882826" w:rsidRPr="00EA3ADF"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EA3ADF" w:rsidRDefault="001B7E3F" w:rsidP="001267AD">
      <w:pPr>
        <w:spacing w:after="0" w:line="216" w:lineRule="auto"/>
        <w:jc w:val="center"/>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УМОВИ</w:t>
      </w:r>
    </w:p>
    <w:p w:rsidR="001140D1" w:rsidRPr="00EA3ADF" w:rsidRDefault="001B7E3F" w:rsidP="00A22D29">
      <w:pPr>
        <w:spacing w:after="0" w:line="216" w:lineRule="auto"/>
        <w:jc w:val="center"/>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проведення конкурсу на зайняття вакантн</w:t>
      </w:r>
      <w:r w:rsidR="001267AD" w:rsidRPr="00EA3ADF">
        <w:rPr>
          <w:rFonts w:ascii="Times New Roman" w:eastAsia="Calibri" w:hAnsi="Times New Roman" w:cs="Times New Roman"/>
          <w:b/>
          <w:sz w:val="28"/>
          <w:szCs w:val="28"/>
          <w:lang w:val="uk-UA" w:eastAsia="ru-RU"/>
        </w:rPr>
        <w:t>ої</w:t>
      </w:r>
      <w:r w:rsidRPr="00EA3ADF">
        <w:rPr>
          <w:rFonts w:ascii="Times New Roman" w:eastAsia="Calibri" w:hAnsi="Times New Roman" w:cs="Times New Roman"/>
          <w:b/>
          <w:sz w:val="28"/>
          <w:szCs w:val="28"/>
          <w:lang w:val="uk-UA" w:eastAsia="ru-RU"/>
        </w:rPr>
        <w:t xml:space="preserve"> посад</w:t>
      </w:r>
      <w:r w:rsidR="001267AD" w:rsidRPr="00EA3ADF">
        <w:rPr>
          <w:rFonts w:ascii="Times New Roman" w:eastAsia="Calibri" w:hAnsi="Times New Roman" w:cs="Times New Roman"/>
          <w:b/>
          <w:sz w:val="28"/>
          <w:szCs w:val="28"/>
          <w:lang w:val="uk-UA" w:eastAsia="ru-RU"/>
        </w:rPr>
        <w:t>и</w:t>
      </w:r>
      <w:r w:rsidR="001140D1" w:rsidRPr="00EA3ADF">
        <w:rPr>
          <w:rFonts w:ascii="Times New Roman" w:eastAsia="Calibri" w:hAnsi="Times New Roman" w:cs="Times New Roman"/>
          <w:b/>
          <w:sz w:val="28"/>
          <w:szCs w:val="28"/>
          <w:lang w:val="uk-UA" w:eastAsia="ru-RU"/>
        </w:rPr>
        <w:t xml:space="preserve"> </w:t>
      </w:r>
    </w:p>
    <w:p w:rsidR="001267AD" w:rsidRPr="00EA3ADF" w:rsidRDefault="001267AD" w:rsidP="00A22D29">
      <w:pPr>
        <w:spacing w:after="0" w:line="216" w:lineRule="auto"/>
        <w:jc w:val="center"/>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провідний спеціаліст служби інформаційно-аналітичної роботи</w:t>
      </w:r>
    </w:p>
    <w:p w:rsidR="001B7E3F" w:rsidRPr="00EA3ADF" w:rsidRDefault="001B7E3F" w:rsidP="00A22D29">
      <w:pPr>
        <w:spacing w:after="0" w:line="216" w:lineRule="auto"/>
        <w:jc w:val="center"/>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EA3ADF"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Pr="00EA3ADF" w:rsidRDefault="005B32F0" w:rsidP="00A22D29">
      <w:pPr>
        <w:spacing w:after="0" w:line="216" w:lineRule="auto"/>
        <w:jc w:val="center"/>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Загальні умови</w:t>
      </w:r>
    </w:p>
    <w:p w:rsidR="007C07C8" w:rsidRPr="00EA3ADF" w:rsidRDefault="007C07C8" w:rsidP="00A22D29">
      <w:pPr>
        <w:spacing w:after="0" w:line="216" w:lineRule="auto"/>
        <w:jc w:val="center"/>
        <w:rPr>
          <w:rFonts w:ascii="Times New Roman" w:eastAsia="Calibri" w:hAnsi="Times New Roman" w:cs="Times New Roman"/>
          <w:b/>
          <w:sz w:val="28"/>
          <w:szCs w:val="28"/>
          <w:lang w:val="uk-UA" w:eastAsia="ru-RU"/>
        </w:rPr>
      </w:pPr>
    </w:p>
    <w:p w:rsidR="00DD64AC" w:rsidRPr="00EA3ADF" w:rsidRDefault="005B32F0" w:rsidP="005B6CA9">
      <w:pPr>
        <w:spacing w:after="0" w:line="216" w:lineRule="auto"/>
        <w:jc w:val="center"/>
        <w:rPr>
          <w:rFonts w:ascii="Times New Roman" w:eastAsia="Calibri" w:hAnsi="Times New Roman" w:cs="Times New Roman"/>
          <w:b/>
          <w:sz w:val="28"/>
          <w:szCs w:val="28"/>
          <w:lang w:val="uk-UA" w:eastAsia="ru-RU"/>
        </w:rPr>
      </w:pPr>
      <w:r w:rsidRPr="00EA3ADF">
        <w:rPr>
          <w:rFonts w:ascii="Times New Roman" w:hAnsi="Times New Roman"/>
          <w:b/>
          <w:sz w:val="28"/>
          <w:szCs w:val="28"/>
          <w:lang w:val="uk-UA"/>
        </w:rPr>
        <w:t xml:space="preserve">1. Основні посадові обов’язки </w:t>
      </w:r>
      <w:r w:rsidR="005B6CA9" w:rsidRPr="00EA3ADF">
        <w:rPr>
          <w:rFonts w:ascii="Times New Roman" w:hAnsi="Times New Roman"/>
          <w:b/>
          <w:sz w:val="28"/>
          <w:szCs w:val="28"/>
          <w:lang w:val="uk-UA"/>
        </w:rPr>
        <w:t xml:space="preserve">провідного </w:t>
      </w:r>
      <w:r w:rsidR="005B6CA9" w:rsidRPr="00EA3ADF">
        <w:rPr>
          <w:rFonts w:ascii="Times New Roman" w:eastAsia="Calibri" w:hAnsi="Times New Roman" w:cs="Times New Roman"/>
          <w:b/>
          <w:sz w:val="28"/>
          <w:szCs w:val="28"/>
          <w:lang w:val="uk-UA" w:eastAsia="ru-RU"/>
        </w:rPr>
        <w:t>спеціаліста</w:t>
      </w:r>
    </w:p>
    <w:p w:rsidR="005B6CA9" w:rsidRPr="00EA3ADF" w:rsidRDefault="005B6CA9" w:rsidP="005B6CA9">
      <w:pPr>
        <w:spacing w:after="0" w:line="216" w:lineRule="auto"/>
        <w:jc w:val="center"/>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служби інформаційно-аналітичної роботи</w:t>
      </w:r>
    </w:p>
    <w:p w:rsidR="00DD64AC" w:rsidRPr="00EA3ADF" w:rsidRDefault="0035124C" w:rsidP="00DD64AC">
      <w:pPr>
        <w:spacing w:after="0" w:line="216" w:lineRule="auto"/>
        <w:ind w:firstLine="709"/>
        <w:jc w:val="center"/>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Територіального управління Служби судової охорони</w:t>
      </w:r>
    </w:p>
    <w:p w:rsidR="005B32F0" w:rsidRPr="00EA3ADF" w:rsidRDefault="0035124C" w:rsidP="00DD64AC">
      <w:pPr>
        <w:spacing w:after="0" w:line="216" w:lineRule="auto"/>
        <w:ind w:firstLine="709"/>
        <w:jc w:val="center"/>
        <w:rPr>
          <w:rFonts w:ascii="Times New Roman" w:hAnsi="Times New Roman"/>
          <w:b/>
          <w:sz w:val="28"/>
          <w:szCs w:val="28"/>
          <w:lang w:val="uk-UA"/>
        </w:rPr>
      </w:pPr>
      <w:r w:rsidRPr="00EA3ADF">
        <w:rPr>
          <w:rFonts w:ascii="Times New Roman" w:eastAsia="Calibri" w:hAnsi="Times New Roman" w:cs="Times New Roman"/>
          <w:b/>
          <w:sz w:val="28"/>
          <w:szCs w:val="28"/>
          <w:lang w:val="uk-UA" w:eastAsia="ru-RU"/>
        </w:rPr>
        <w:t>у Черкаській області</w:t>
      </w:r>
      <w:r w:rsidR="009E3FCA" w:rsidRPr="00EA3ADF">
        <w:rPr>
          <w:rFonts w:ascii="Times New Roman" w:hAnsi="Times New Roman"/>
          <w:b/>
          <w:sz w:val="28"/>
          <w:szCs w:val="28"/>
          <w:lang w:val="uk-UA"/>
        </w:rPr>
        <w:t>:</w:t>
      </w:r>
    </w:p>
    <w:p w:rsidR="00457570" w:rsidRPr="00EA3ADF" w:rsidRDefault="00157F28" w:rsidP="00457570">
      <w:pPr>
        <w:spacing w:after="0" w:line="216" w:lineRule="auto"/>
        <w:ind w:firstLine="709"/>
        <w:jc w:val="both"/>
        <w:rPr>
          <w:rFonts w:ascii="Times New Roman" w:hAnsi="Times New Roman" w:cs="Times New Roman"/>
          <w:sz w:val="28"/>
          <w:szCs w:val="28"/>
          <w:shd w:val="clear" w:color="auto" w:fill="FFFFFF"/>
          <w:lang w:val="uk-UA"/>
        </w:rPr>
      </w:pPr>
      <w:r w:rsidRPr="00EA3ADF">
        <w:rPr>
          <w:rFonts w:ascii="Times New Roman" w:hAnsi="Times New Roman" w:cs="Times New Roman"/>
          <w:sz w:val="28"/>
          <w:szCs w:val="28"/>
          <w:lang w:val="uk-UA"/>
        </w:rPr>
        <w:t xml:space="preserve">1) </w:t>
      </w:r>
      <w:r w:rsidR="00457570" w:rsidRPr="00EA3ADF">
        <w:rPr>
          <w:rFonts w:ascii="Times New Roman" w:hAnsi="Times New Roman" w:cs="Times New Roman"/>
          <w:sz w:val="28"/>
          <w:szCs w:val="28"/>
          <w:shd w:val="clear" w:color="auto" w:fill="FFFFFF"/>
          <w:lang w:val="uk-UA"/>
        </w:rPr>
        <w:t>Забезпечує виконання роботи служби та бере участь у координації роботи зі взаємодії зі структурними підрозділами Територіального управління;</w:t>
      </w:r>
    </w:p>
    <w:p w:rsidR="00457570" w:rsidRPr="00EA3ADF" w:rsidRDefault="00457570" w:rsidP="00457570">
      <w:pPr>
        <w:spacing w:after="0" w:line="216" w:lineRule="auto"/>
        <w:ind w:firstLine="709"/>
        <w:jc w:val="both"/>
        <w:rPr>
          <w:rFonts w:ascii="Times New Roman" w:hAnsi="Times New Roman" w:cs="Times New Roman"/>
          <w:sz w:val="28"/>
          <w:szCs w:val="28"/>
          <w:shd w:val="clear" w:color="auto" w:fill="FFFFFF"/>
          <w:lang w:val="uk-UA"/>
        </w:rPr>
      </w:pPr>
      <w:r w:rsidRPr="00EA3ADF">
        <w:rPr>
          <w:rFonts w:ascii="Times New Roman" w:hAnsi="Times New Roman" w:cs="Times New Roman"/>
          <w:sz w:val="28"/>
          <w:szCs w:val="28"/>
          <w:shd w:val="clear" w:color="auto" w:fill="FFFFFF"/>
          <w:lang w:val="uk-UA"/>
        </w:rPr>
        <w:t>2) Бере участь у розробленні нормативної документації, в організації, забезпеченні та контролі виконання наказів і доручень начальника Територіального управління;</w:t>
      </w:r>
    </w:p>
    <w:p w:rsidR="00457570" w:rsidRPr="00EA3ADF" w:rsidRDefault="00457570" w:rsidP="00457570">
      <w:pPr>
        <w:spacing w:after="0" w:line="216" w:lineRule="auto"/>
        <w:ind w:firstLine="709"/>
        <w:jc w:val="both"/>
        <w:rPr>
          <w:rFonts w:ascii="Times New Roman" w:hAnsi="Times New Roman" w:cs="Times New Roman"/>
          <w:sz w:val="28"/>
          <w:szCs w:val="28"/>
          <w:shd w:val="clear" w:color="auto" w:fill="FFFFFF"/>
          <w:lang w:val="uk-UA"/>
        </w:rPr>
      </w:pPr>
      <w:r w:rsidRPr="00EA3ADF">
        <w:rPr>
          <w:rFonts w:ascii="Times New Roman" w:hAnsi="Times New Roman" w:cs="Times New Roman"/>
          <w:sz w:val="28"/>
          <w:szCs w:val="28"/>
          <w:shd w:val="clear" w:color="auto" w:fill="FFFFFF"/>
          <w:lang w:val="uk-UA"/>
        </w:rPr>
        <w:t>3) Здійснює планування та контроль діяльності щодо забезпечення роботи Територіального управління</w:t>
      </w:r>
      <w:r w:rsidR="00DD64AC" w:rsidRPr="00EA3ADF">
        <w:rPr>
          <w:rFonts w:ascii="Times New Roman" w:hAnsi="Times New Roman" w:cs="Times New Roman"/>
          <w:sz w:val="28"/>
          <w:szCs w:val="28"/>
          <w:shd w:val="clear" w:color="auto" w:fill="FFFFFF"/>
          <w:lang w:val="uk-UA"/>
        </w:rPr>
        <w:t>;</w:t>
      </w:r>
    </w:p>
    <w:p w:rsidR="00457570" w:rsidRPr="00EA3ADF" w:rsidRDefault="00DD64AC" w:rsidP="00457570">
      <w:pPr>
        <w:spacing w:after="0" w:line="216" w:lineRule="auto"/>
        <w:ind w:firstLine="709"/>
        <w:jc w:val="both"/>
        <w:rPr>
          <w:rFonts w:ascii="Times New Roman" w:hAnsi="Times New Roman" w:cs="Times New Roman"/>
          <w:sz w:val="28"/>
          <w:szCs w:val="28"/>
          <w:shd w:val="clear" w:color="auto" w:fill="FFFFFF"/>
          <w:lang w:val="uk-UA"/>
        </w:rPr>
      </w:pPr>
      <w:r w:rsidRPr="00EA3ADF">
        <w:rPr>
          <w:rFonts w:ascii="Times New Roman" w:hAnsi="Times New Roman" w:cs="Times New Roman"/>
          <w:sz w:val="28"/>
          <w:szCs w:val="28"/>
          <w:shd w:val="clear" w:color="auto" w:fill="FFFFFF"/>
          <w:lang w:val="uk-UA"/>
        </w:rPr>
        <w:t>4) Б</w:t>
      </w:r>
      <w:r w:rsidR="00457570" w:rsidRPr="00EA3ADF">
        <w:rPr>
          <w:rFonts w:ascii="Times New Roman" w:hAnsi="Times New Roman" w:cs="Times New Roman"/>
          <w:sz w:val="28"/>
          <w:szCs w:val="28"/>
          <w:shd w:val="clear" w:color="auto" w:fill="FFFFFF"/>
          <w:lang w:val="uk-UA"/>
        </w:rPr>
        <w:t>ере участь у роботі зі збору, аналізу, узагальнення, оцінки, систематизації даних про стан оперативного формування та реалізації управлінських рішень.</w:t>
      </w:r>
    </w:p>
    <w:p w:rsidR="006D60B4" w:rsidRPr="00EA3ADF"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2. Умови оплати праці:</w:t>
      </w:r>
    </w:p>
    <w:p w:rsidR="00FF6052" w:rsidRPr="00EA3ADF"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 xml:space="preserve">1) </w:t>
      </w:r>
      <w:r w:rsidR="00FF6052" w:rsidRPr="00EA3ADF">
        <w:rPr>
          <w:rFonts w:ascii="Times New Roman" w:hAnsi="Times New Roman" w:cs="Times New Roman"/>
          <w:sz w:val="28"/>
          <w:szCs w:val="28"/>
          <w:shd w:val="clear" w:color="auto" w:fill="FFFFFF"/>
          <w:lang w:val="uk-UA"/>
        </w:rPr>
        <w:t xml:space="preserve">посадовий оклад – </w:t>
      </w:r>
      <w:r w:rsidR="005B6CA9" w:rsidRPr="00EA3ADF">
        <w:rPr>
          <w:rFonts w:ascii="Times New Roman" w:hAnsi="Times New Roman" w:cs="Times New Roman"/>
          <w:sz w:val="28"/>
          <w:szCs w:val="28"/>
          <w:shd w:val="clear" w:color="auto" w:fill="FFFFFF"/>
          <w:lang w:val="uk-UA"/>
        </w:rPr>
        <w:t>5 780</w:t>
      </w:r>
      <w:r w:rsidR="00FF6052" w:rsidRPr="00EA3ADF">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EA3ADF"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EA3ADF"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EA3ADF"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sidRPr="00EA3ADF">
        <w:rPr>
          <w:rFonts w:ascii="Times New Roman" w:eastAsia="Times New Roman" w:hAnsi="Times New Roman" w:cs="Times New Roman"/>
          <w:b/>
          <w:sz w:val="28"/>
          <w:szCs w:val="28"/>
          <w:lang w:val="uk-UA" w:eastAsia="uk-UA"/>
        </w:rPr>
        <w:tab/>
        <w:t>3. Інформація про строковість чи безстроковість призначення на посаду:</w:t>
      </w:r>
      <w:r w:rsidRPr="00EA3ADF">
        <w:rPr>
          <w:rFonts w:ascii="Times New Roman" w:eastAsia="Times New Roman" w:hAnsi="Times New Roman" w:cs="Times New Roman"/>
          <w:sz w:val="28"/>
          <w:szCs w:val="28"/>
          <w:lang w:val="uk-UA" w:eastAsia="uk-UA"/>
        </w:rPr>
        <w:t xml:space="preserve">  </w:t>
      </w:r>
    </w:p>
    <w:p w:rsidR="00A22D29" w:rsidRPr="00EA3ADF"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sidRPr="00EA3ADF">
        <w:rPr>
          <w:rFonts w:ascii="Times New Roman" w:eastAsia="Times New Roman" w:hAnsi="Times New Roman" w:cs="Times New Roman"/>
          <w:sz w:val="28"/>
          <w:szCs w:val="28"/>
          <w:lang w:val="uk-UA" w:eastAsia="uk-UA"/>
        </w:rPr>
        <w:t>безстроково</w:t>
      </w:r>
    </w:p>
    <w:p w:rsidR="00A22D29" w:rsidRPr="00EA3ADF"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EA3ADF"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EA3ADF" w:rsidRDefault="00A22D29" w:rsidP="00A22D29">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EA3ADF" w:rsidRDefault="00A22D29" w:rsidP="00A22D29">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EA3ADF" w:rsidRDefault="00A22D29" w:rsidP="00A22D29">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EA3ADF" w:rsidRDefault="00A22D29" w:rsidP="00A22D29">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EA3ADF" w:rsidRDefault="00A22D29" w:rsidP="0014367C">
      <w:pPr>
        <w:spacing w:after="0" w:line="240" w:lineRule="auto"/>
        <w:ind w:firstLine="567"/>
        <w:jc w:val="both"/>
        <w:rPr>
          <w:rFonts w:ascii="Times New Roman" w:hAnsi="Times New Roman"/>
          <w:sz w:val="28"/>
          <w:szCs w:val="28"/>
          <w:lang w:val="uk-UA"/>
        </w:rPr>
      </w:pPr>
      <w:r w:rsidRPr="00EA3ADF">
        <w:rPr>
          <w:rFonts w:ascii="Times New Roman" w:hAnsi="Times New Roman" w:cs="Times New Roman"/>
          <w:sz w:val="28"/>
          <w:szCs w:val="28"/>
          <w:lang w:val="uk-UA"/>
        </w:rPr>
        <w:lastRenderedPageBreak/>
        <w:t xml:space="preserve">5) </w:t>
      </w:r>
      <w:r w:rsidR="0014367C" w:rsidRPr="00EA3AD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EA3ADF" w:rsidRDefault="0014367C" w:rsidP="0014367C">
      <w:pPr>
        <w:spacing w:after="0" w:line="240" w:lineRule="auto"/>
        <w:ind w:firstLine="567"/>
        <w:jc w:val="both"/>
        <w:rPr>
          <w:rFonts w:ascii="Times New Roman" w:hAnsi="Times New Roman"/>
          <w:sz w:val="28"/>
          <w:szCs w:val="28"/>
          <w:lang w:val="uk-UA"/>
        </w:rPr>
      </w:pPr>
      <w:r w:rsidRPr="00EA3ADF">
        <w:rPr>
          <w:rFonts w:ascii="Times New Roman" w:hAnsi="Times New Roman"/>
          <w:sz w:val="28"/>
          <w:szCs w:val="28"/>
          <w:lang w:val="uk-UA"/>
        </w:rPr>
        <w:t xml:space="preserve">6) копія трудової книжки; </w:t>
      </w:r>
    </w:p>
    <w:p w:rsidR="0014367C" w:rsidRPr="00EA3ADF" w:rsidRDefault="0014367C" w:rsidP="0014367C">
      <w:pPr>
        <w:spacing w:after="0" w:line="240" w:lineRule="auto"/>
        <w:ind w:firstLine="567"/>
        <w:jc w:val="both"/>
        <w:rPr>
          <w:rFonts w:ascii="Times New Roman" w:hAnsi="Times New Roman"/>
          <w:sz w:val="28"/>
          <w:szCs w:val="28"/>
          <w:lang w:val="uk-UA"/>
        </w:rPr>
      </w:pPr>
      <w:r w:rsidRPr="00EA3AD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EA3ADF" w:rsidRDefault="0014367C" w:rsidP="0014367C">
      <w:pPr>
        <w:spacing w:after="0" w:line="240" w:lineRule="auto"/>
        <w:ind w:firstLine="567"/>
        <w:jc w:val="both"/>
        <w:rPr>
          <w:rFonts w:ascii="Times New Roman" w:hAnsi="Times New Roman"/>
          <w:sz w:val="28"/>
          <w:szCs w:val="28"/>
          <w:lang w:val="uk-UA"/>
        </w:rPr>
      </w:pPr>
      <w:r w:rsidRPr="00EA3ADF">
        <w:rPr>
          <w:rFonts w:ascii="Times New Roman" w:hAnsi="Times New Roman"/>
          <w:sz w:val="28"/>
          <w:szCs w:val="28"/>
          <w:lang w:val="uk-UA"/>
        </w:rPr>
        <w:t>7.1.) сертифікат про проходження профілактичного наркологічного огляду;</w:t>
      </w:r>
    </w:p>
    <w:p w:rsidR="0014367C" w:rsidRPr="00EA3ADF" w:rsidRDefault="0014367C" w:rsidP="0014367C">
      <w:pPr>
        <w:spacing w:after="0" w:line="240" w:lineRule="auto"/>
        <w:ind w:firstLine="567"/>
        <w:jc w:val="both"/>
        <w:rPr>
          <w:rFonts w:ascii="Times New Roman" w:hAnsi="Times New Roman"/>
          <w:sz w:val="28"/>
          <w:szCs w:val="28"/>
          <w:lang w:val="uk-UA"/>
        </w:rPr>
      </w:pPr>
      <w:r w:rsidRPr="00EA3AD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Pr="00EA3ADF" w:rsidRDefault="0014367C" w:rsidP="0014367C">
      <w:pPr>
        <w:spacing w:after="0" w:line="240" w:lineRule="auto"/>
        <w:ind w:firstLine="567"/>
        <w:jc w:val="both"/>
        <w:rPr>
          <w:rFonts w:ascii="Times New Roman" w:hAnsi="Times New Roman"/>
          <w:sz w:val="28"/>
          <w:szCs w:val="28"/>
          <w:lang w:val="uk-UA"/>
        </w:rPr>
      </w:pPr>
      <w:r w:rsidRPr="00EA3ADF">
        <w:rPr>
          <w:rFonts w:ascii="Times New Roman" w:hAnsi="Times New Roman"/>
          <w:sz w:val="28"/>
          <w:szCs w:val="28"/>
          <w:lang w:val="uk-UA"/>
        </w:rPr>
        <w:t>8) копія військового квитка чи посвідчення особи військовослужбовця (для військовозобов’язаних або військовослужбовців), або приписного посвідчення з відміткою про постановку на військовий облік;</w:t>
      </w:r>
    </w:p>
    <w:p w:rsidR="00A22D29" w:rsidRPr="00EA3ADF" w:rsidRDefault="0014367C" w:rsidP="0014367C">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sz w:val="28"/>
          <w:szCs w:val="28"/>
          <w:lang w:val="uk-UA"/>
        </w:rPr>
        <w:t xml:space="preserve">9) документ </w:t>
      </w:r>
      <w:r w:rsidRPr="00EA3ADF">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EA3ADF">
        <w:rPr>
          <w:rFonts w:ascii="Times New Roman" w:hAnsi="Times New Roman" w:cs="Times New Roman"/>
          <w:color w:val="333333"/>
          <w:sz w:val="28"/>
          <w:szCs w:val="28"/>
          <w:shd w:val="clear" w:color="auto" w:fill="FFFFFF"/>
          <w:lang w:val="uk-UA"/>
        </w:rPr>
        <w:t xml:space="preserve">   </w:t>
      </w:r>
    </w:p>
    <w:p w:rsidR="00A22D29" w:rsidRPr="00EA3ADF" w:rsidRDefault="00A22D29" w:rsidP="00A22D29">
      <w:pPr>
        <w:spacing w:after="0" w:line="216" w:lineRule="auto"/>
        <w:ind w:firstLine="709"/>
        <w:jc w:val="both"/>
        <w:rPr>
          <w:rFonts w:ascii="Times New Roman" w:hAnsi="Times New Roman" w:cs="Times New Roman"/>
          <w:sz w:val="16"/>
          <w:szCs w:val="16"/>
          <w:lang w:val="uk-UA"/>
        </w:rPr>
      </w:pPr>
    </w:p>
    <w:p w:rsidR="00A22D29" w:rsidRPr="00EA3ADF" w:rsidRDefault="00A22D29" w:rsidP="00A22D29">
      <w:pPr>
        <w:spacing w:after="0" w:line="216" w:lineRule="auto"/>
        <w:ind w:firstLine="709"/>
        <w:jc w:val="both"/>
        <w:rPr>
          <w:rFonts w:ascii="Times New Roman" w:hAnsi="Times New Roman"/>
          <w:sz w:val="16"/>
          <w:szCs w:val="16"/>
          <w:lang w:val="uk-UA"/>
        </w:rPr>
      </w:pPr>
      <w:r w:rsidRPr="00EA3AD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EA3ADF">
        <w:rPr>
          <w:rFonts w:ascii="Times New Roman" w:hAnsi="Times New Roman" w:cs="Times New Roman"/>
          <w:sz w:val="28"/>
          <w:szCs w:val="28"/>
          <w:lang w:val="uk-UA"/>
        </w:rPr>
        <w:t xml:space="preserve"> конкурсній комісії для проведення конкурсу на зайняття вакантних посад паспорт громадянина України. </w:t>
      </w:r>
      <w:r w:rsidRPr="00EA3ADF">
        <w:rPr>
          <w:rFonts w:ascii="Times New Roman" w:hAnsi="Times New Roman"/>
          <w:sz w:val="28"/>
          <w:lang w:val="uk-UA"/>
        </w:rPr>
        <w:t xml:space="preserve"> </w:t>
      </w:r>
    </w:p>
    <w:p w:rsidR="00A22D29" w:rsidRPr="00EA3ADF" w:rsidRDefault="00A22D29" w:rsidP="00A22D29">
      <w:pPr>
        <w:spacing w:after="0" w:line="216" w:lineRule="auto"/>
        <w:ind w:firstLine="709"/>
        <w:jc w:val="both"/>
        <w:rPr>
          <w:rFonts w:ascii="Times New Roman" w:hAnsi="Times New Roman"/>
          <w:sz w:val="28"/>
          <w:szCs w:val="28"/>
          <w:lang w:val="uk-UA"/>
        </w:rPr>
      </w:pPr>
      <w:r w:rsidRPr="00EA3ADF">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EA3ADF">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EA3ADF"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A3ADF"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A3ADF">
        <w:rPr>
          <w:rFonts w:ascii="Times New Roman" w:eastAsia="Times New Roman" w:hAnsi="Times New Roman" w:cs="Times New Roman"/>
          <w:sz w:val="28"/>
          <w:szCs w:val="28"/>
          <w:lang w:val="uk-UA" w:eastAsia="ru-RU"/>
        </w:rPr>
        <w:t>Документи приймаються з 09</w:t>
      </w:r>
      <w:r w:rsidR="005F27E7" w:rsidRPr="00EA3ADF">
        <w:rPr>
          <w:rFonts w:ascii="Times New Roman" w:eastAsia="Times New Roman" w:hAnsi="Times New Roman" w:cs="Times New Roman"/>
          <w:sz w:val="28"/>
          <w:szCs w:val="28"/>
          <w:lang w:val="uk-UA" w:eastAsia="ru-RU"/>
        </w:rPr>
        <w:t>:</w:t>
      </w:r>
      <w:r w:rsidRPr="00EA3ADF">
        <w:rPr>
          <w:rFonts w:ascii="Times New Roman" w:eastAsia="Times New Roman" w:hAnsi="Times New Roman" w:cs="Times New Roman"/>
          <w:sz w:val="28"/>
          <w:szCs w:val="28"/>
          <w:lang w:val="uk-UA" w:eastAsia="ru-RU"/>
        </w:rPr>
        <w:t xml:space="preserve">00 години </w:t>
      </w:r>
      <w:r w:rsidR="006761CB" w:rsidRPr="00EA3ADF">
        <w:rPr>
          <w:rFonts w:ascii="Times New Roman" w:eastAsia="Times New Roman" w:hAnsi="Times New Roman" w:cs="Times New Roman"/>
          <w:sz w:val="28"/>
          <w:szCs w:val="28"/>
          <w:lang w:val="uk-UA" w:eastAsia="ru-RU"/>
        </w:rPr>
        <w:t>30</w:t>
      </w:r>
      <w:r w:rsidR="008611BA" w:rsidRPr="00EA3ADF">
        <w:rPr>
          <w:rFonts w:ascii="Times New Roman" w:eastAsia="Times New Roman" w:hAnsi="Times New Roman" w:cs="Times New Roman"/>
          <w:sz w:val="28"/>
          <w:szCs w:val="28"/>
          <w:lang w:val="uk-UA" w:eastAsia="ru-RU"/>
        </w:rPr>
        <w:t xml:space="preserve"> </w:t>
      </w:r>
      <w:r w:rsidR="00FC0429" w:rsidRPr="00EA3ADF">
        <w:rPr>
          <w:rFonts w:ascii="Times New Roman" w:eastAsia="Times New Roman" w:hAnsi="Times New Roman" w:cs="Times New Roman"/>
          <w:sz w:val="28"/>
          <w:szCs w:val="28"/>
          <w:lang w:val="uk-UA" w:eastAsia="ru-RU"/>
        </w:rPr>
        <w:t>липня</w:t>
      </w:r>
      <w:r w:rsidR="00DD7DE5" w:rsidRPr="00EA3ADF">
        <w:rPr>
          <w:rFonts w:ascii="Times New Roman" w:eastAsia="Times New Roman" w:hAnsi="Times New Roman" w:cs="Times New Roman"/>
          <w:sz w:val="28"/>
          <w:szCs w:val="28"/>
          <w:lang w:val="uk-UA" w:eastAsia="ru-RU"/>
        </w:rPr>
        <w:t xml:space="preserve"> </w:t>
      </w:r>
      <w:r w:rsidR="008611BA" w:rsidRPr="00EA3ADF">
        <w:rPr>
          <w:rFonts w:ascii="Times New Roman" w:eastAsia="Times New Roman" w:hAnsi="Times New Roman" w:cs="Times New Roman"/>
          <w:sz w:val="28"/>
          <w:szCs w:val="28"/>
          <w:lang w:val="uk-UA" w:eastAsia="ru-RU"/>
        </w:rPr>
        <w:t>2024</w:t>
      </w:r>
      <w:r w:rsidRPr="00EA3ADF">
        <w:rPr>
          <w:rFonts w:ascii="Times New Roman" w:eastAsia="Times New Roman" w:hAnsi="Times New Roman" w:cs="Times New Roman"/>
          <w:sz w:val="28"/>
          <w:szCs w:val="28"/>
          <w:lang w:val="uk-UA" w:eastAsia="ru-RU"/>
        </w:rPr>
        <w:t xml:space="preserve"> року до                     1</w:t>
      </w:r>
      <w:r w:rsidR="0014367C" w:rsidRPr="00EA3ADF">
        <w:rPr>
          <w:rFonts w:ascii="Times New Roman" w:eastAsia="Times New Roman" w:hAnsi="Times New Roman" w:cs="Times New Roman"/>
          <w:sz w:val="28"/>
          <w:szCs w:val="28"/>
          <w:lang w:val="uk-UA" w:eastAsia="ru-RU"/>
        </w:rPr>
        <w:t>7</w:t>
      </w:r>
      <w:r w:rsidRPr="00EA3ADF">
        <w:rPr>
          <w:rFonts w:ascii="Times New Roman" w:eastAsia="Times New Roman" w:hAnsi="Times New Roman" w:cs="Times New Roman"/>
          <w:sz w:val="28"/>
          <w:szCs w:val="28"/>
          <w:lang w:val="uk-UA" w:eastAsia="ru-RU"/>
        </w:rPr>
        <w:t xml:space="preserve">:00 години </w:t>
      </w:r>
      <w:r w:rsidR="00FC0429" w:rsidRPr="00EA3ADF">
        <w:rPr>
          <w:rFonts w:ascii="Times New Roman" w:eastAsia="Times New Roman" w:hAnsi="Times New Roman" w:cs="Times New Roman"/>
          <w:sz w:val="28"/>
          <w:szCs w:val="28"/>
          <w:lang w:val="uk-UA" w:eastAsia="ru-RU"/>
        </w:rPr>
        <w:t>1</w:t>
      </w:r>
      <w:r w:rsidR="006761CB" w:rsidRPr="00EA3ADF">
        <w:rPr>
          <w:rFonts w:ascii="Times New Roman" w:eastAsia="Times New Roman" w:hAnsi="Times New Roman" w:cs="Times New Roman"/>
          <w:sz w:val="28"/>
          <w:szCs w:val="28"/>
          <w:lang w:val="uk-UA" w:eastAsia="ru-RU"/>
        </w:rPr>
        <w:t>9</w:t>
      </w:r>
      <w:r w:rsidR="00FC0429" w:rsidRPr="00EA3ADF">
        <w:rPr>
          <w:rFonts w:ascii="Times New Roman" w:eastAsia="Times New Roman" w:hAnsi="Times New Roman" w:cs="Times New Roman"/>
          <w:sz w:val="28"/>
          <w:szCs w:val="28"/>
          <w:lang w:val="uk-UA" w:eastAsia="ru-RU"/>
        </w:rPr>
        <w:t xml:space="preserve"> </w:t>
      </w:r>
      <w:r w:rsidR="00E77462" w:rsidRPr="00EA3ADF">
        <w:rPr>
          <w:rFonts w:ascii="Times New Roman" w:eastAsia="Times New Roman" w:hAnsi="Times New Roman" w:cs="Times New Roman"/>
          <w:sz w:val="28"/>
          <w:szCs w:val="28"/>
          <w:lang w:val="uk-UA" w:eastAsia="ru-RU"/>
        </w:rPr>
        <w:t>серп</w:t>
      </w:r>
      <w:r w:rsidR="00FC0429" w:rsidRPr="00EA3ADF">
        <w:rPr>
          <w:rFonts w:ascii="Times New Roman" w:eastAsia="Times New Roman" w:hAnsi="Times New Roman" w:cs="Times New Roman"/>
          <w:sz w:val="28"/>
          <w:szCs w:val="28"/>
          <w:lang w:val="uk-UA" w:eastAsia="ru-RU"/>
        </w:rPr>
        <w:t>ня</w:t>
      </w:r>
      <w:r w:rsidR="008611BA" w:rsidRPr="00EA3ADF">
        <w:rPr>
          <w:rFonts w:ascii="Times New Roman" w:eastAsia="Times New Roman" w:hAnsi="Times New Roman" w:cs="Times New Roman"/>
          <w:sz w:val="28"/>
          <w:szCs w:val="28"/>
          <w:lang w:val="uk-UA" w:eastAsia="ru-RU"/>
        </w:rPr>
        <w:t xml:space="preserve"> 2024 </w:t>
      </w:r>
      <w:r w:rsidRPr="00EA3ADF">
        <w:rPr>
          <w:rFonts w:ascii="Times New Roman" w:eastAsia="Times New Roman" w:hAnsi="Times New Roman" w:cs="Times New Roman"/>
          <w:sz w:val="28"/>
          <w:szCs w:val="28"/>
          <w:lang w:val="uk-UA" w:eastAsia="ru-RU"/>
        </w:rPr>
        <w:t xml:space="preserve">року за </w:t>
      </w:r>
      <w:proofErr w:type="spellStart"/>
      <w:r w:rsidRPr="00EA3ADF">
        <w:rPr>
          <w:rFonts w:ascii="Times New Roman" w:eastAsia="Times New Roman" w:hAnsi="Times New Roman" w:cs="Times New Roman"/>
          <w:sz w:val="28"/>
          <w:szCs w:val="28"/>
          <w:lang w:val="uk-UA" w:eastAsia="ru-RU"/>
        </w:rPr>
        <w:t>адресою</w:t>
      </w:r>
      <w:proofErr w:type="spellEnd"/>
      <w:r w:rsidRPr="00EA3ADF">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rsidR="00A22D29" w:rsidRPr="00EA3ADF"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EA3ADF" w:rsidRDefault="00A22D29" w:rsidP="006E3A9A">
      <w:pPr>
        <w:spacing w:after="0" w:line="216" w:lineRule="auto"/>
        <w:ind w:firstLine="709"/>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 xml:space="preserve">На </w:t>
      </w:r>
      <w:r w:rsidR="006E3A9A" w:rsidRPr="00EA3ADF">
        <w:rPr>
          <w:rFonts w:ascii="Times New Roman" w:eastAsia="Calibri" w:hAnsi="Times New Roman" w:cs="Times New Roman"/>
          <w:sz w:val="28"/>
          <w:szCs w:val="28"/>
          <w:lang w:val="uk-UA" w:eastAsia="ru-RU"/>
        </w:rPr>
        <w:t>провідного спеціаліста служби інформаційно-аналітичної роботи</w:t>
      </w:r>
      <w:r w:rsidR="006E3A9A" w:rsidRPr="00EA3ADF">
        <w:rPr>
          <w:rFonts w:ascii="Times New Roman" w:eastAsia="Calibri" w:hAnsi="Times New Roman" w:cs="Times New Roman"/>
          <w:b/>
          <w:sz w:val="28"/>
          <w:szCs w:val="28"/>
          <w:lang w:val="uk-UA" w:eastAsia="ru-RU"/>
        </w:rPr>
        <w:t xml:space="preserve"> </w:t>
      </w:r>
      <w:r w:rsidRPr="00EA3ADF">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EA3ADF"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EA3ADF"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Pr="00EA3ADF" w:rsidRDefault="00D715C8" w:rsidP="00A22D29">
      <w:pPr>
        <w:tabs>
          <w:tab w:val="left" w:pos="720"/>
        </w:tabs>
        <w:spacing w:after="0" w:line="216" w:lineRule="auto"/>
        <w:ind w:firstLine="709"/>
        <w:jc w:val="both"/>
        <w:rPr>
          <w:rFonts w:ascii="Times New Roman" w:eastAsia="Calibri" w:hAnsi="Times New Roman" w:cs="Times New Roman"/>
          <w:sz w:val="28"/>
          <w:szCs w:val="28"/>
          <w:lang w:val="uk-UA" w:eastAsia="ru-RU"/>
        </w:rPr>
      </w:pPr>
      <w:r w:rsidRPr="00EA3ADF">
        <w:rPr>
          <w:rFonts w:ascii="Times New Roman" w:eastAsia="Times New Roman" w:hAnsi="Times New Roman" w:cs="Times New Roman"/>
          <w:sz w:val="28"/>
          <w:szCs w:val="28"/>
          <w:lang w:val="uk-UA" w:eastAsia="ru-RU"/>
        </w:rPr>
        <w:t xml:space="preserve">м. Черкаси, бульвар Шевченка, 245 (Територіальне управління Служби судової охорони у Черкаській області) </w:t>
      </w:r>
      <w:r w:rsidR="006761CB" w:rsidRPr="00EA3ADF">
        <w:rPr>
          <w:rFonts w:ascii="Times New Roman" w:eastAsia="Times New Roman" w:hAnsi="Times New Roman" w:cs="Times New Roman"/>
          <w:sz w:val="28"/>
          <w:szCs w:val="28"/>
          <w:lang w:val="uk-UA" w:eastAsia="ru-RU"/>
        </w:rPr>
        <w:t>21</w:t>
      </w:r>
      <w:r w:rsidR="00AA4A6C" w:rsidRPr="00EA3ADF">
        <w:rPr>
          <w:rFonts w:ascii="Times New Roman" w:eastAsia="Times New Roman" w:hAnsi="Times New Roman" w:cs="Times New Roman"/>
          <w:sz w:val="28"/>
          <w:szCs w:val="28"/>
          <w:lang w:val="uk-UA" w:eastAsia="ru-RU"/>
        </w:rPr>
        <w:t xml:space="preserve"> </w:t>
      </w:r>
      <w:r w:rsidR="00E77462" w:rsidRPr="00EA3ADF">
        <w:rPr>
          <w:rFonts w:ascii="Times New Roman" w:eastAsia="Times New Roman" w:hAnsi="Times New Roman" w:cs="Times New Roman"/>
          <w:sz w:val="28"/>
          <w:szCs w:val="28"/>
          <w:lang w:val="uk-UA" w:eastAsia="ru-RU"/>
        </w:rPr>
        <w:t>сер</w:t>
      </w:r>
      <w:r w:rsidR="00AA4A6C" w:rsidRPr="00EA3ADF">
        <w:rPr>
          <w:rFonts w:ascii="Times New Roman" w:eastAsia="Times New Roman" w:hAnsi="Times New Roman" w:cs="Times New Roman"/>
          <w:sz w:val="28"/>
          <w:szCs w:val="28"/>
          <w:lang w:val="uk-UA" w:eastAsia="ru-RU"/>
        </w:rPr>
        <w:t>пня</w:t>
      </w:r>
      <w:r w:rsidR="00C437CD" w:rsidRPr="00EA3ADF">
        <w:rPr>
          <w:rFonts w:ascii="Times New Roman" w:eastAsia="Times New Roman" w:hAnsi="Times New Roman" w:cs="Times New Roman"/>
          <w:sz w:val="28"/>
          <w:szCs w:val="28"/>
          <w:lang w:val="uk-UA" w:eastAsia="ru-RU"/>
        </w:rPr>
        <w:t xml:space="preserve"> </w:t>
      </w:r>
      <w:r w:rsidR="00A22D29" w:rsidRPr="00EA3ADF">
        <w:rPr>
          <w:rFonts w:ascii="Times New Roman" w:eastAsia="Calibri" w:hAnsi="Times New Roman" w:cs="Times New Roman"/>
          <w:sz w:val="28"/>
          <w:szCs w:val="28"/>
          <w:lang w:val="uk-UA" w:eastAsia="ru-RU"/>
        </w:rPr>
        <w:t>202</w:t>
      </w:r>
      <w:r w:rsidR="008611BA" w:rsidRPr="00EA3ADF">
        <w:rPr>
          <w:rFonts w:ascii="Times New Roman" w:eastAsia="Calibri" w:hAnsi="Times New Roman" w:cs="Times New Roman"/>
          <w:sz w:val="28"/>
          <w:szCs w:val="28"/>
          <w:lang w:val="uk-UA" w:eastAsia="ru-RU"/>
        </w:rPr>
        <w:t>4</w:t>
      </w:r>
      <w:r w:rsidR="00A22D29" w:rsidRPr="00EA3ADF">
        <w:rPr>
          <w:rFonts w:ascii="Times New Roman" w:eastAsia="Calibri" w:hAnsi="Times New Roman" w:cs="Times New Roman"/>
          <w:sz w:val="28"/>
          <w:szCs w:val="28"/>
          <w:lang w:val="uk-UA" w:eastAsia="ru-RU"/>
        </w:rPr>
        <w:t xml:space="preserve"> року о 09</w:t>
      </w:r>
      <w:r w:rsidR="005F27E7" w:rsidRPr="00EA3ADF">
        <w:rPr>
          <w:rFonts w:ascii="Times New Roman" w:eastAsia="Calibri" w:hAnsi="Times New Roman" w:cs="Times New Roman"/>
          <w:sz w:val="28"/>
          <w:szCs w:val="28"/>
          <w:lang w:val="uk-UA" w:eastAsia="ru-RU"/>
        </w:rPr>
        <w:t>:</w:t>
      </w:r>
      <w:r w:rsidR="00A22D29" w:rsidRPr="00EA3ADF">
        <w:rPr>
          <w:rFonts w:ascii="Times New Roman" w:eastAsia="Calibri" w:hAnsi="Times New Roman" w:cs="Times New Roman"/>
          <w:sz w:val="28"/>
          <w:szCs w:val="28"/>
          <w:lang w:val="uk-UA" w:eastAsia="ru-RU"/>
        </w:rPr>
        <w:t>00 годині.</w:t>
      </w:r>
    </w:p>
    <w:p w:rsidR="00A22D29" w:rsidRPr="00EA3ADF" w:rsidRDefault="00A22D29" w:rsidP="00A22D29">
      <w:pPr>
        <w:spacing w:after="0" w:line="216" w:lineRule="auto"/>
        <w:ind w:firstLine="709"/>
        <w:jc w:val="both"/>
        <w:rPr>
          <w:rFonts w:ascii="Times New Roman" w:eastAsia="Times New Roman" w:hAnsi="Times New Roman" w:cs="Times New Roman"/>
          <w:b/>
          <w:snapToGrid w:val="0"/>
          <w:sz w:val="16"/>
          <w:szCs w:val="16"/>
          <w:lang w:val="uk-UA" w:eastAsia="ru-RU"/>
        </w:rPr>
      </w:pPr>
    </w:p>
    <w:p w:rsidR="00A22D29" w:rsidRPr="00EA3ADF"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EA3ADF">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EA3ADF"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EA3ADF">
        <w:rPr>
          <w:rFonts w:ascii="Times New Roman" w:eastAsia="Times New Roman" w:hAnsi="Times New Roman"/>
          <w:sz w:val="28"/>
          <w:szCs w:val="28"/>
          <w:lang w:val="uk-UA" w:eastAsia="ru-RU"/>
        </w:rPr>
        <w:t xml:space="preserve">(099) 133-86-30; </w:t>
      </w:r>
      <w:r w:rsidRPr="00EA3ADF">
        <w:rPr>
          <w:rFonts w:ascii="Times New Roman" w:hAnsi="Times New Roman" w:cs="Times New Roman"/>
          <w:sz w:val="28"/>
          <w:szCs w:val="28"/>
          <w:lang w:val="uk-UA"/>
        </w:rPr>
        <w:t>vrp.ck@sso.gov.ua</w:t>
      </w:r>
    </w:p>
    <w:p w:rsidR="00A22D29" w:rsidRPr="00EA3ADF" w:rsidRDefault="00D16712" w:rsidP="00A22D29">
      <w:pPr>
        <w:spacing w:after="0" w:line="216" w:lineRule="auto"/>
        <w:ind w:firstLine="709"/>
        <w:jc w:val="both"/>
        <w:rPr>
          <w:rFonts w:ascii="Times New Roman" w:hAnsi="Times New Roman" w:cs="Times New Roman"/>
          <w:sz w:val="28"/>
          <w:szCs w:val="28"/>
          <w:lang w:val="uk-UA"/>
        </w:rPr>
      </w:pPr>
      <w:proofErr w:type="spellStart"/>
      <w:r w:rsidRPr="00EA3ADF">
        <w:rPr>
          <w:rFonts w:ascii="Times New Roman" w:hAnsi="Times New Roman" w:cs="Times New Roman"/>
          <w:sz w:val="28"/>
          <w:szCs w:val="28"/>
          <w:lang w:val="uk-UA"/>
        </w:rPr>
        <w:t>Алексашкіна</w:t>
      </w:r>
      <w:proofErr w:type="spellEnd"/>
      <w:r w:rsidRPr="00EA3ADF">
        <w:rPr>
          <w:rFonts w:ascii="Times New Roman" w:hAnsi="Times New Roman" w:cs="Times New Roman"/>
          <w:sz w:val="28"/>
          <w:szCs w:val="28"/>
          <w:lang w:val="uk-UA"/>
        </w:rPr>
        <w:t xml:space="preserve"> Людмила Леонідівна</w:t>
      </w:r>
      <w:r w:rsidR="00A22D29" w:rsidRPr="00EA3ADF">
        <w:rPr>
          <w:rFonts w:ascii="Times New Roman" w:hAnsi="Times New Roman" w:cs="Times New Roman"/>
          <w:sz w:val="28"/>
          <w:szCs w:val="28"/>
          <w:lang w:val="uk-UA"/>
        </w:rPr>
        <w:t>;</w:t>
      </w:r>
    </w:p>
    <w:p w:rsidR="00AA3E0C" w:rsidRPr="00EA3ADF" w:rsidRDefault="00AA3E0C" w:rsidP="00A22D29">
      <w:pPr>
        <w:spacing w:after="0" w:line="216" w:lineRule="auto"/>
        <w:ind w:firstLine="709"/>
        <w:jc w:val="both"/>
        <w:rPr>
          <w:rFonts w:ascii="Times New Roman" w:hAnsi="Times New Roman" w:cs="Times New Roman"/>
          <w:sz w:val="28"/>
          <w:szCs w:val="28"/>
          <w:lang w:val="uk-UA"/>
        </w:rPr>
      </w:pPr>
      <w:proofErr w:type="spellStart"/>
      <w:r w:rsidRPr="00EA3ADF">
        <w:rPr>
          <w:rFonts w:ascii="Times New Roman" w:hAnsi="Times New Roman" w:cs="Times New Roman"/>
          <w:sz w:val="28"/>
          <w:szCs w:val="28"/>
          <w:lang w:val="uk-UA"/>
        </w:rPr>
        <w:t>Рудікевич</w:t>
      </w:r>
      <w:proofErr w:type="spellEnd"/>
      <w:r w:rsidRPr="00EA3ADF">
        <w:rPr>
          <w:rFonts w:ascii="Times New Roman" w:hAnsi="Times New Roman" w:cs="Times New Roman"/>
          <w:sz w:val="28"/>
          <w:szCs w:val="28"/>
          <w:lang w:val="uk-UA"/>
        </w:rPr>
        <w:t xml:space="preserve"> Валерій Володимирович</w:t>
      </w:r>
    </w:p>
    <w:p w:rsidR="00A22D29" w:rsidRPr="00EA3ADF" w:rsidRDefault="00A22D29" w:rsidP="00A22D29">
      <w:pPr>
        <w:spacing w:after="0" w:line="216" w:lineRule="auto"/>
        <w:ind w:firstLine="709"/>
        <w:jc w:val="both"/>
        <w:rPr>
          <w:rFonts w:ascii="Times New Roman" w:hAnsi="Times New Roman" w:cs="Times New Roman"/>
          <w:color w:val="000000"/>
          <w:sz w:val="28"/>
          <w:szCs w:val="28"/>
          <w:u w:val="single"/>
          <w:lang w:val="uk-UA"/>
        </w:rPr>
      </w:pPr>
      <w:proofErr w:type="spellStart"/>
      <w:r w:rsidRPr="00EA3ADF">
        <w:rPr>
          <w:rFonts w:ascii="Times New Roman" w:hAnsi="Times New Roman" w:cs="Times New Roman"/>
          <w:sz w:val="28"/>
          <w:szCs w:val="28"/>
          <w:lang w:val="uk-UA"/>
        </w:rPr>
        <w:t>Запісочний</w:t>
      </w:r>
      <w:proofErr w:type="spellEnd"/>
      <w:r w:rsidRPr="00EA3ADF">
        <w:rPr>
          <w:rFonts w:ascii="Times New Roman" w:hAnsi="Times New Roman" w:cs="Times New Roman"/>
          <w:sz w:val="28"/>
          <w:szCs w:val="28"/>
          <w:lang w:val="uk-UA"/>
        </w:rPr>
        <w:t xml:space="preserve"> Олександр Іванович.</w:t>
      </w:r>
    </w:p>
    <w:tbl>
      <w:tblPr>
        <w:tblW w:w="10060" w:type="dxa"/>
        <w:tblInd w:w="108" w:type="dxa"/>
        <w:tblLook w:val="0000" w:firstRow="0" w:lastRow="0" w:firstColumn="0" w:lastColumn="0" w:noHBand="0" w:noVBand="0"/>
      </w:tblPr>
      <w:tblGrid>
        <w:gridCol w:w="10060"/>
      </w:tblGrid>
      <w:tr w:rsidR="001B7E3F" w:rsidRPr="00EA3ADF"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EA3ADF" w:rsidTr="00A22D29">
              <w:trPr>
                <w:gridAfter w:val="1"/>
                <w:wAfter w:w="276" w:type="dxa"/>
                <w:trHeight w:val="408"/>
              </w:trPr>
              <w:tc>
                <w:tcPr>
                  <w:tcW w:w="9568" w:type="dxa"/>
                  <w:gridSpan w:val="6"/>
                </w:tcPr>
                <w:p w:rsidR="00CE4DF3" w:rsidRPr="00EA3ADF" w:rsidRDefault="00CE4DF3" w:rsidP="00A22D29">
                  <w:pPr>
                    <w:spacing w:after="0" w:line="216" w:lineRule="auto"/>
                    <w:jc w:val="center"/>
                    <w:rPr>
                      <w:rFonts w:ascii="Times New Roman" w:hAnsi="Times New Roman"/>
                      <w:b/>
                      <w:sz w:val="28"/>
                      <w:szCs w:val="28"/>
                      <w:lang w:val="uk-UA"/>
                    </w:rPr>
                  </w:pPr>
                  <w:r w:rsidRPr="00EA3ADF">
                    <w:rPr>
                      <w:rFonts w:ascii="Times New Roman" w:hAnsi="Times New Roman"/>
                      <w:b/>
                      <w:sz w:val="28"/>
                      <w:szCs w:val="28"/>
                      <w:lang w:val="uk-UA"/>
                    </w:rPr>
                    <w:lastRenderedPageBreak/>
                    <w:t>Кваліфікаційні вимоги</w:t>
                  </w:r>
                </w:p>
              </w:tc>
            </w:tr>
            <w:tr w:rsidR="00CE4DF3" w:rsidRPr="00EA3ADF" w:rsidTr="00A22D29">
              <w:trPr>
                <w:gridAfter w:val="1"/>
                <w:wAfter w:w="276" w:type="dxa"/>
                <w:trHeight w:val="408"/>
              </w:trPr>
              <w:tc>
                <w:tcPr>
                  <w:tcW w:w="9568" w:type="dxa"/>
                  <w:gridSpan w:val="6"/>
                </w:tcPr>
                <w:p w:rsidR="00CE4DF3" w:rsidRPr="00EA3ADF" w:rsidRDefault="00CE4DF3" w:rsidP="00A22D29">
                  <w:pPr>
                    <w:spacing w:after="0" w:line="216" w:lineRule="auto"/>
                    <w:jc w:val="center"/>
                    <w:rPr>
                      <w:rFonts w:ascii="Times New Roman" w:hAnsi="Times New Roman"/>
                      <w:b/>
                      <w:sz w:val="28"/>
                      <w:szCs w:val="28"/>
                      <w:lang w:val="uk-UA"/>
                    </w:rPr>
                  </w:pPr>
                </w:p>
              </w:tc>
            </w:tr>
            <w:tr w:rsidR="00CE4DF3" w:rsidRPr="00EA3ADF" w:rsidTr="00A22D29">
              <w:trPr>
                <w:gridAfter w:val="1"/>
                <w:wAfter w:w="276" w:type="dxa"/>
                <w:trHeight w:val="408"/>
              </w:trPr>
              <w:tc>
                <w:tcPr>
                  <w:tcW w:w="4032" w:type="dxa"/>
                  <w:gridSpan w:val="4"/>
                  <w:hideMark/>
                </w:tcPr>
                <w:p w:rsidR="00CE4DF3" w:rsidRPr="00EA3ADF" w:rsidRDefault="00B555D7" w:rsidP="00A22D29">
                  <w:pPr>
                    <w:shd w:val="clear" w:color="auto" w:fill="FFFFFF"/>
                    <w:spacing w:after="0" w:line="216" w:lineRule="auto"/>
                    <w:rPr>
                      <w:rFonts w:ascii="Times New Roman" w:hAnsi="Times New Roman"/>
                      <w:sz w:val="28"/>
                      <w:szCs w:val="28"/>
                      <w:lang w:val="uk-UA"/>
                    </w:rPr>
                  </w:pPr>
                  <w:r w:rsidRPr="00EA3ADF">
                    <w:rPr>
                      <w:rFonts w:ascii="Times New Roman" w:hAnsi="Times New Roman"/>
                      <w:sz w:val="28"/>
                      <w:szCs w:val="28"/>
                      <w:lang w:val="uk-UA"/>
                    </w:rPr>
                    <w:t>1</w:t>
                  </w:r>
                  <w:r w:rsidR="00CE4DF3" w:rsidRPr="00EA3ADF">
                    <w:rPr>
                      <w:rFonts w:ascii="Times New Roman" w:hAnsi="Times New Roman"/>
                      <w:sz w:val="28"/>
                      <w:szCs w:val="28"/>
                      <w:lang w:val="uk-UA"/>
                    </w:rPr>
                    <w:t>. Освіта</w:t>
                  </w:r>
                </w:p>
              </w:tc>
              <w:tc>
                <w:tcPr>
                  <w:tcW w:w="5536" w:type="dxa"/>
                  <w:gridSpan w:val="2"/>
                  <w:hideMark/>
                </w:tcPr>
                <w:p w:rsidR="00CE4DF3" w:rsidRPr="00EA3ADF" w:rsidRDefault="002F0B2F" w:rsidP="00A22D29">
                  <w:pPr>
                    <w:spacing w:after="0" w:line="216" w:lineRule="auto"/>
                    <w:jc w:val="both"/>
                    <w:rPr>
                      <w:rFonts w:ascii="Times New Roman" w:hAnsi="Times New Roman"/>
                      <w:sz w:val="28"/>
                      <w:szCs w:val="28"/>
                      <w:lang w:val="uk-UA"/>
                    </w:rPr>
                  </w:pPr>
                  <w:r w:rsidRPr="00EA3ADF">
                    <w:rPr>
                      <w:rFonts w:ascii="Times New Roman" w:hAnsi="Times New Roman"/>
                      <w:sz w:val="28"/>
                      <w:szCs w:val="28"/>
                      <w:lang w:val="uk-UA"/>
                    </w:rPr>
                    <w:t>освіта вища, ступінь вищої освіти – не нижче бакалавра</w:t>
                  </w:r>
                </w:p>
              </w:tc>
            </w:tr>
            <w:tr w:rsidR="00CE4DF3" w:rsidRPr="00EA3ADF" w:rsidTr="00A22D29">
              <w:trPr>
                <w:gridAfter w:val="1"/>
                <w:wAfter w:w="276" w:type="dxa"/>
                <w:trHeight w:val="408"/>
              </w:trPr>
              <w:tc>
                <w:tcPr>
                  <w:tcW w:w="4032" w:type="dxa"/>
                  <w:gridSpan w:val="4"/>
                  <w:hideMark/>
                </w:tcPr>
                <w:p w:rsidR="00CE4DF3" w:rsidRPr="00EA3ADF" w:rsidRDefault="00B555D7" w:rsidP="00A22D29">
                  <w:pPr>
                    <w:spacing w:after="0" w:line="216" w:lineRule="auto"/>
                    <w:jc w:val="both"/>
                    <w:rPr>
                      <w:rFonts w:ascii="Times New Roman" w:hAnsi="Times New Roman"/>
                      <w:sz w:val="28"/>
                      <w:szCs w:val="28"/>
                      <w:lang w:val="uk-UA"/>
                    </w:rPr>
                  </w:pPr>
                  <w:r w:rsidRPr="00EA3ADF">
                    <w:rPr>
                      <w:rFonts w:ascii="Times New Roman" w:hAnsi="Times New Roman"/>
                      <w:sz w:val="28"/>
                      <w:szCs w:val="28"/>
                      <w:lang w:val="uk-UA"/>
                    </w:rPr>
                    <w:t>2</w:t>
                  </w:r>
                  <w:r w:rsidR="00CE4DF3" w:rsidRPr="00EA3ADF">
                    <w:rPr>
                      <w:rFonts w:ascii="Times New Roman" w:hAnsi="Times New Roman"/>
                      <w:sz w:val="28"/>
                      <w:szCs w:val="28"/>
                      <w:lang w:val="uk-UA"/>
                    </w:rPr>
                    <w:t>. Досвід роботи</w:t>
                  </w:r>
                </w:p>
              </w:tc>
              <w:tc>
                <w:tcPr>
                  <w:tcW w:w="5536" w:type="dxa"/>
                  <w:gridSpan w:val="2"/>
                </w:tcPr>
                <w:p w:rsidR="00CE4DF3" w:rsidRPr="00EA3ADF" w:rsidRDefault="0000401D" w:rsidP="00A22D29">
                  <w:pPr>
                    <w:spacing w:line="216" w:lineRule="auto"/>
                    <w:jc w:val="both"/>
                    <w:rPr>
                      <w:rFonts w:ascii="Times New Roman" w:hAnsi="Times New Roman"/>
                      <w:sz w:val="28"/>
                      <w:szCs w:val="28"/>
                      <w:lang w:val="uk-UA"/>
                    </w:rPr>
                  </w:pPr>
                  <w:r w:rsidRPr="00EA3ADF">
                    <w:rPr>
                      <w:rFonts w:ascii="Times New Roman" w:hAnsi="Times New Roman" w:cs="Times New Roman"/>
                      <w:sz w:val="28"/>
                      <w:szCs w:val="28"/>
                      <w:lang w:val="uk-UA"/>
                    </w:rPr>
                    <w:t xml:space="preserve">без досвіду роботи </w:t>
                  </w:r>
                  <w:r w:rsidR="00924579" w:rsidRPr="00EA3ADF">
                    <w:rPr>
                      <w:rFonts w:ascii="Times New Roman" w:hAnsi="Times New Roman" w:cs="Times New Roman"/>
                      <w:sz w:val="28"/>
                      <w:szCs w:val="28"/>
                      <w:lang w:val="uk-UA"/>
                    </w:rPr>
                    <w:t xml:space="preserve"> </w:t>
                  </w:r>
                  <w:r w:rsidR="00E61F8F" w:rsidRPr="00EA3ADF">
                    <w:rPr>
                      <w:rFonts w:ascii="Times New Roman" w:hAnsi="Times New Roman" w:cs="Times New Roman"/>
                      <w:sz w:val="28"/>
                      <w:szCs w:val="28"/>
                      <w:lang w:val="uk-UA"/>
                    </w:rPr>
                    <w:t xml:space="preserve"> </w:t>
                  </w:r>
                </w:p>
              </w:tc>
            </w:tr>
            <w:tr w:rsidR="00CE4DF3" w:rsidRPr="00EA3ADF" w:rsidTr="00A22D29">
              <w:trPr>
                <w:gridAfter w:val="1"/>
                <w:wAfter w:w="276" w:type="dxa"/>
                <w:trHeight w:val="408"/>
              </w:trPr>
              <w:tc>
                <w:tcPr>
                  <w:tcW w:w="4032" w:type="dxa"/>
                  <w:gridSpan w:val="4"/>
                  <w:hideMark/>
                </w:tcPr>
                <w:p w:rsidR="00CE4DF3" w:rsidRPr="00EA3ADF" w:rsidRDefault="00B555D7" w:rsidP="00A22D29">
                  <w:pPr>
                    <w:spacing w:after="0" w:line="216" w:lineRule="auto"/>
                    <w:ind w:right="-39"/>
                    <w:jc w:val="both"/>
                    <w:rPr>
                      <w:rFonts w:ascii="Times New Roman" w:hAnsi="Times New Roman"/>
                      <w:sz w:val="28"/>
                      <w:szCs w:val="28"/>
                      <w:lang w:val="uk-UA"/>
                    </w:rPr>
                  </w:pPr>
                  <w:r w:rsidRPr="00EA3ADF">
                    <w:rPr>
                      <w:rFonts w:ascii="Times New Roman" w:hAnsi="Times New Roman"/>
                      <w:sz w:val="28"/>
                      <w:szCs w:val="28"/>
                      <w:lang w:val="uk-UA"/>
                    </w:rPr>
                    <w:t>3</w:t>
                  </w:r>
                  <w:r w:rsidR="00CE4DF3" w:rsidRPr="00EA3ADF">
                    <w:rPr>
                      <w:rFonts w:ascii="Times New Roman" w:hAnsi="Times New Roman"/>
                      <w:sz w:val="28"/>
                      <w:szCs w:val="28"/>
                      <w:lang w:val="uk-UA"/>
                    </w:rPr>
                    <w:t>. Володіння державною мовою</w:t>
                  </w:r>
                </w:p>
              </w:tc>
              <w:tc>
                <w:tcPr>
                  <w:tcW w:w="5536" w:type="dxa"/>
                  <w:gridSpan w:val="2"/>
                  <w:hideMark/>
                </w:tcPr>
                <w:p w:rsidR="00CE4DF3" w:rsidRPr="00EA3ADF" w:rsidRDefault="00CE4DF3" w:rsidP="00A22D29">
                  <w:pPr>
                    <w:spacing w:after="0" w:line="216" w:lineRule="auto"/>
                    <w:jc w:val="both"/>
                    <w:rPr>
                      <w:rFonts w:ascii="Times New Roman" w:hAnsi="Times New Roman"/>
                      <w:sz w:val="28"/>
                      <w:szCs w:val="28"/>
                      <w:lang w:val="uk-UA"/>
                    </w:rPr>
                  </w:pPr>
                  <w:r w:rsidRPr="00EA3ADF">
                    <w:rPr>
                      <w:rFonts w:ascii="Times New Roman" w:hAnsi="Times New Roman"/>
                      <w:sz w:val="28"/>
                      <w:szCs w:val="28"/>
                      <w:lang w:val="uk-UA"/>
                    </w:rPr>
                    <w:t>вільне володіння державною мовою.</w:t>
                  </w:r>
                </w:p>
              </w:tc>
            </w:tr>
            <w:tr w:rsidR="00CE4DF3" w:rsidRPr="00EA3ADF" w:rsidTr="00A22D29">
              <w:trPr>
                <w:gridAfter w:val="1"/>
                <w:wAfter w:w="276" w:type="dxa"/>
                <w:trHeight w:val="408"/>
              </w:trPr>
              <w:tc>
                <w:tcPr>
                  <w:tcW w:w="9568" w:type="dxa"/>
                  <w:gridSpan w:val="6"/>
                </w:tcPr>
                <w:p w:rsidR="00CE4DF3" w:rsidRPr="00EA3ADF" w:rsidRDefault="00CE4DF3" w:rsidP="00A22D29">
                  <w:pPr>
                    <w:spacing w:after="0" w:line="216" w:lineRule="auto"/>
                    <w:jc w:val="both"/>
                    <w:rPr>
                      <w:rFonts w:ascii="Times New Roman" w:hAnsi="Times New Roman"/>
                      <w:sz w:val="28"/>
                      <w:szCs w:val="28"/>
                      <w:lang w:val="uk-UA"/>
                    </w:rPr>
                  </w:pPr>
                </w:p>
              </w:tc>
            </w:tr>
            <w:tr w:rsidR="00CE4DF3" w:rsidRPr="00EA3ADF" w:rsidTr="00A22D29">
              <w:trPr>
                <w:gridAfter w:val="1"/>
                <w:wAfter w:w="276" w:type="dxa"/>
                <w:trHeight w:val="408"/>
              </w:trPr>
              <w:tc>
                <w:tcPr>
                  <w:tcW w:w="9568" w:type="dxa"/>
                  <w:gridSpan w:val="6"/>
                </w:tcPr>
                <w:p w:rsidR="00CE4DF3" w:rsidRPr="00EA3ADF" w:rsidRDefault="00CE4DF3" w:rsidP="00A22D29">
                  <w:pPr>
                    <w:shd w:val="clear" w:color="auto" w:fill="FFFFFF"/>
                    <w:spacing w:after="0" w:line="216" w:lineRule="auto"/>
                    <w:jc w:val="center"/>
                    <w:rPr>
                      <w:rFonts w:ascii="Times New Roman" w:hAnsi="Times New Roman"/>
                      <w:b/>
                      <w:sz w:val="28"/>
                      <w:szCs w:val="28"/>
                      <w:lang w:val="uk-UA"/>
                    </w:rPr>
                  </w:pPr>
                  <w:r w:rsidRPr="00EA3ADF">
                    <w:rPr>
                      <w:rFonts w:ascii="Times New Roman" w:hAnsi="Times New Roman"/>
                      <w:b/>
                      <w:sz w:val="28"/>
                      <w:szCs w:val="28"/>
                      <w:lang w:val="uk-UA"/>
                    </w:rPr>
                    <w:t>Вимоги до компетентності</w:t>
                  </w:r>
                </w:p>
                <w:p w:rsidR="00CE4DF3" w:rsidRPr="00EA3ADF"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EA3ADF" w:rsidTr="00A22D29">
              <w:trPr>
                <w:gridAfter w:val="1"/>
                <w:wAfter w:w="276" w:type="dxa"/>
                <w:trHeight w:val="408"/>
              </w:trPr>
              <w:tc>
                <w:tcPr>
                  <w:tcW w:w="4008" w:type="dxa"/>
                  <w:gridSpan w:val="3"/>
                  <w:hideMark/>
                </w:tcPr>
                <w:p w:rsidR="00CE4DF3" w:rsidRPr="00EA3ADF" w:rsidRDefault="00CE4DF3" w:rsidP="00A22D29">
                  <w:pPr>
                    <w:spacing w:after="0" w:line="216" w:lineRule="auto"/>
                    <w:rPr>
                      <w:rFonts w:ascii="Times New Roman" w:hAnsi="Times New Roman"/>
                      <w:sz w:val="28"/>
                      <w:szCs w:val="28"/>
                      <w:lang w:val="uk-UA"/>
                    </w:rPr>
                  </w:pPr>
                  <w:r w:rsidRPr="00EA3ADF">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EA3ADF" w:rsidRDefault="00CE4DF3" w:rsidP="00A22D29">
                  <w:pPr>
                    <w:shd w:val="clear" w:color="auto" w:fill="FFFFFF"/>
                    <w:spacing w:after="0" w:line="216" w:lineRule="auto"/>
                    <w:jc w:val="both"/>
                    <w:rPr>
                      <w:rFonts w:ascii="Times New Roman" w:hAnsi="Times New Roman"/>
                      <w:sz w:val="28"/>
                      <w:szCs w:val="28"/>
                      <w:lang w:val="uk-UA"/>
                    </w:rPr>
                  </w:pPr>
                  <w:r w:rsidRPr="00EA3ADF">
                    <w:rPr>
                      <w:rFonts w:ascii="Times New Roman" w:hAnsi="Times New Roman"/>
                      <w:sz w:val="28"/>
                      <w:szCs w:val="28"/>
                      <w:lang w:val="uk-UA"/>
                    </w:rPr>
                    <w:t>щирість та відкритість;</w:t>
                  </w:r>
                  <w:r w:rsidR="00E662D9" w:rsidRPr="00EA3ADF">
                    <w:rPr>
                      <w:rFonts w:ascii="Times New Roman" w:hAnsi="Times New Roman"/>
                      <w:sz w:val="28"/>
                      <w:szCs w:val="28"/>
                      <w:lang w:val="uk-UA"/>
                    </w:rPr>
                    <w:t xml:space="preserve"> </w:t>
                  </w:r>
                  <w:r w:rsidRPr="00EA3ADF">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sidRPr="00EA3ADF">
                    <w:rPr>
                      <w:rFonts w:ascii="Times New Roman" w:hAnsi="Times New Roman"/>
                      <w:sz w:val="28"/>
                      <w:szCs w:val="28"/>
                      <w:lang w:val="uk-UA"/>
                    </w:rPr>
                    <w:t>.</w:t>
                  </w:r>
                </w:p>
                <w:p w:rsidR="00CE4DF3" w:rsidRPr="00EA3ADF" w:rsidRDefault="00CE4DF3" w:rsidP="00A22D29">
                  <w:pPr>
                    <w:spacing w:after="0" w:line="216" w:lineRule="auto"/>
                    <w:rPr>
                      <w:rFonts w:ascii="Times New Roman" w:hAnsi="Times New Roman"/>
                      <w:sz w:val="28"/>
                      <w:szCs w:val="28"/>
                      <w:lang w:val="uk-UA"/>
                    </w:rPr>
                  </w:pPr>
                  <w:r w:rsidRPr="00EA3ADF">
                    <w:rPr>
                      <w:rFonts w:ascii="Times New Roman" w:hAnsi="Times New Roman"/>
                      <w:sz w:val="28"/>
                      <w:szCs w:val="28"/>
                      <w:lang w:val="uk-UA"/>
                    </w:rPr>
                    <w:t xml:space="preserve"> </w:t>
                  </w:r>
                </w:p>
              </w:tc>
            </w:tr>
            <w:tr w:rsidR="00CE4DF3" w:rsidRPr="00EA3ADF" w:rsidTr="00A22D29">
              <w:trPr>
                <w:gridAfter w:val="1"/>
                <w:wAfter w:w="276" w:type="dxa"/>
                <w:trHeight w:val="408"/>
              </w:trPr>
              <w:tc>
                <w:tcPr>
                  <w:tcW w:w="4008" w:type="dxa"/>
                  <w:gridSpan w:val="3"/>
                  <w:hideMark/>
                </w:tcPr>
                <w:p w:rsidR="00CE4DF3" w:rsidRPr="00EA3ADF" w:rsidRDefault="00CE4DF3" w:rsidP="00A22D29">
                  <w:pPr>
                    <w:spacing w:after="0" w:line="216" w:lineRule="auto"/>
                    <w:rPr>
                      <w:rFonts w:ascii="Times New Roman" w:hAnsi="Times New Roman"/>
                      <w:sz w:val="28"/>
                      <w:szCs w:val="28"/>
                      <w:lang w:val="uk-UA"/>
                    </w:rPr>
                  </w:pPr>
                  <w:r w:rsidRPr="00EA3ADF">
                    <w:rPr>
                      <w:rFonts w:ascii="Times New Roman" w:hAnsi="Times New Roman"/>
                      <w:sz w:val="28"/>
                      <w:szCs w:val="28"/>
                      <w:lang w:val="uk-UA"/>
                    </w:rPr>
                    <w:t>2. Аналітичні здібності</w:t>
                  </w:r>
                </w:p>
              </w:tc>
              <w:tc>
                <w:tcPr>
                  <w:tcW w:w="5560" w:type="dxa"/>
                  <w:gridSpan w:val="3"/>
                  <w:shd w:val="clear" w:color="auto" w:fill="FFFFFF"/>
                </w:tcPr>
                <w:p w:rsidR="00CE4DF3" w:rsidRPr="00EA3ADF" w:rsidRDefault="00CE4DF3" w:rsidP="00A22D29">
                  <w:pPr>
                    <w:spacing w:after="0" w:line="216" w:lineRule="auto"/>
                    <w:jc w:val="both"/>
                    <w:rPr>
                      <w:rFonts w:ascii="Times New Roman" w:hAnsi="Times New Roman"/>
                      <w:sz w:val="28"/>
                      <w:szCs w:val="28"/>
                      <w:lang w:val="uk-UA"/>
                    </w:rPr>
                  </w:pPr>
                  <w:r w:rsidRPr="00EA3ADF">
                    <w:rPr>
                      <w:rFonts w:ascii="Times New Roman" w:hAnsi="Times New Roman"/>
                      <w:sz w:val="28"/>
                      <w:szCs w:val="28"/>
                      <w:lang w:val="uk-UA"/>
                    </w:rPr>
                    <w:t>здатність систематизувати, узагальнювати інформацію;</w:t>
                  </w:r>
                  <w:r w:rsidR="00E662D9" w:rsidRPr="00EA3ADF">
                    <w:rPr>
                      <w:rFonts w:ascii="Times New Roman" w:hAnsi="Times New Roman"/>
                      <w:sz w:val="28"/>
                      <w:szCs w:val="28"/>
                      <w:lang w:val="uk-UA"/>
                    </w:rPr>
                    <w:t xml:space="preserve"> </w:t>
                  </w:r>
                  <w:r w:rsidRPr="00EA3ADF">
                    <w:rPr>
                      <w:rFonts w:ascii="Times New Roman" w:hAnsi="Times New Roman"/>
                      <w:sz w:val="28"/>
                      <w:szCs w:val="28"/>
                      <w:lang w:val="uk-UA"/>
                    </w:rPr>
                    <w:t>гнучкість;</w:t>
                  </w:r>
                  <w:r w:rsidR="00E662D9" w:rsidRPr="00EA3ADF">
                    <w:rPr>
                      <w:rFonts w:ascii="Times New Roman" w:hAnsi="Times New Roman"/>
                      <w:sz w:val="28"/>
                      <w:szCs w:val="28"/>
                      <w:lang w:val="uk-UA"/>
                    </w:rPr>
                    <w:t xml:space="preserve"> </w:t>
                  </w:r>
                  <w:r w:rsidRPr="00EA3ADF">
                    <w:rPr>
                      <w:rFonts w:ascii="Times New Roman" w:hAnsi="Times New Roman"/>
                      <w:sz w:val="28"/>
                      <w:szCs w:val="28"/>
                      <w:lang w:val="uk-UA"/>
                    </w:rPr>
                    <w:t>проникливіст</w:t>
                  </w:r>
                  <w:r w:rsidR="008F7082" w:rsidRPr="00EA3ADF">
                    <w:rPr>
                      <w:rFonts w:ascii="Times New Roman" w:hAnsi="Times New Roman"/>
                      <w:sz w:val="28"/>
                      <w:szCs w:val="28"/>
                      <w:lang w:val="uk-UA"/>
                    </w:rPr>
                    <w:t>ь</w:t>
                  </w:r>
                  <w:r w:rsidR="00006311" w:rsidRPr="00EA3ADF">
                    <w:rPr>
                      <w:rFonts w:ascii="Times New Roman" w:hAnsi="Times New Roman"/>
                      <w:sz w:val="28"/>
                      <w:szCs w:val="28"/>
                      <w:lang w:val="uk-UA"/>
                    </w:rPr>
                    <w:t>.</w:t>
                  </w:r>
                </w:p>
                <w:p w:rsidR="00CE4DF3" w:rsidRPr="00EA3ADF" w:rsidRDefault="00CE4DF3" w:rsidP="00A22D29">
                  <w:pPr>
                    <w:spacing w:after="0" w:line="216" w:lineRule="auto"/>
                    <w:rPr>
                      <w:rFonts w:ascii="Times New Roman" w:hAnsi="Times New Roman"/>
                      <w:sz w:val="28"/>
                      <w:szCs w:val="28"/>
                      <w:lang w:val="uk-UA"/>
                    </w:rPr>
                  </w:pPr>
                </w:p>
              </w:tc>
            </w:tr>
            <w:tr w:rsidR="00CE4DF3" w:rsidRPr="00EA3ADF" w:rsidTr="00A22D29">
              <w:trPr>
                <w:gridAfter w:val="1"/>
                <w:wAfter w:w="276" w:type="dxa"/>
                <w:trHeight w:val="408"/>
              </w:trPr>
              <w:tc>
                <w:tcPr>
                  <w:tcW w:w="4008" w:type="dxa"/>
                  <w:gridSpan w:val="3"/>
                  <w:hideMark/>
                </w:tcPr>
                <w:p w:rsidR="00CE4DF3" w:rsidRPr="00EA3ADF" w:rsidRDefault="00CE4DF3" w:rsidP="00A22D29">
                  <w:pPr>
                    <w:spacing w:after="0" w:line="216" w:lineRule="auto"/>
                    <w:rPr>
                      <w:rFonts w:ascii="Times New Roman" w:hAnsi="Times New Roman"/>
                      <w:sz w:val="28"/>
                      <w:szCs w:val="28"/>
                      <w:lang w:val="uk-UA"/>
                    </w:rPr>
                  </w:pPr>
                  <w:r w:rsidRPr="00EA3ADF">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Pr="00EA3ADF" w:rsidRDefault="00CE4DF3" w:rsidP="00A22D29">
                  <w:pPr>
                    <w:shd w:val="clear" w:color="auto" w:fill="FFFFFF"/>
                    <w:spacing w:after="0" w:line="216" w:lineRule="auto"/>
                    <w:jc w:val="both"/>
                    <w:rPr>
                      <w:rFonts w:ascii="Times New Roman" w:hAnsi="Times New Roman"/>
                      <w:sz w:val="28"/>
                      <w:szCs w:val="28"/>
                      <w:lang w:val="uk-UA"/>
                    </w:rPr>
                  </w:pPr>
                  <w:r w:rsidRPr="00EA3ADF">
                    <w:rPr>
                      <w:rFonts w:ascii="Times New Roman" w:hAnsi="Times New Roman"/>
                      <w:sz w:val="28"/>
                      <w:szCs w:val="28"/>
                      <w:lang w:val="uk-UA"/>
                    </w:rPr>
                    <w:t>неупередженість та порядність;</w:t>
                  </w:r>
                  <w:r w:rsidR="00ED10C9" w:rsidRPr="00EA3ADF">
                    <w:rPr>
                      <w:rFonts w:ascii="Times New Roman" w:hAnsi="Times New Roman"/>
                      <w:sz w:val="28"/>
                      <w:szCs w:val="28"/>
                      <w:lang w:val="uk-UA"/>
                    </w:rPr>
                    <w:t xml:space="preserve"> </w:t>
                  </w:r>
                  <w:r w:rsidRPr="00EA3ADF">
                    <w:rPr>
                      <w:rFonts w:ascii="Times New Roman" w:hAnsi="Times New Roman"/>
                      <w:sz w:val="28"/>
                      <w:szCs w:val="28"/>
                      <w:lang w:val="uk-UA"/>
                    </w:rPr>
                    <w:t>самостійність, організованість, відповідальність;</w:t>
                  </w:r>
                  <w:r w:rsidR="00442A06" w:rsidRPr="00EA3ADF">
                    <w:rPr>
                      <w:rFonts w:ascii="Times New Roman" w:hAnsi="Times New Roman"/>
                      <w:sz w:val="28"/>
                      <w:szCs w:val="28"/>
                      <w:lang w:val="uk-UA"/>
                    </w:rPr>
                    <w:t xml:space="preserve"> </w:t>
                  </w:r>
                  <w:r w:rsidRPr="00EA3ADF">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sidRPr="00EA3ADF">
                    <w:rPr>
                      <w:rFonts w:ascii="Times New Roman" w:hAnsi="Times New Roman"/>
                      <w:sz w:val="28"/>
                      <w:szCs w:val="28"/>
                      <w:lang w:val="uk-UA"/>
                    </w:rPr>
                    <w:t xml:space="preserve"> </w:t>
                  </w:r>
                  <w:r w:rsidRPr="00EA3ADF">
                    <w:rPr>
                      <w:rFonts w:ascii="Times New Roman" w:hAnsi="Times New Roman"/>
                      <w:sz w:val="28"/>
                      <w:szCs w:val="28"/>
                      <w:lang w:val="uk-UA"/>
                    </w:rPr>
                    <w:t>стійкість до стресу, емоційних та фізичних навантажень;</w:t>
                  </w:r>
                  <w:r w:rsidR="00E662D9" w:rsidRPr="00EA3ADF">
                    <w:rPr>
                      <w:rFonts w:ascii="Times New Roman" w:hAnsi="Times New Roman"/>
                      <w:sz w:val="28"/>
                      <w:szCs w:val="28"/>
                      <w:lang w:val="uk-UA"/>
                    </w:rPr>
                    <w:t xml:space="preserve"> </w:t>
                  </w:r>
                  <w:r w:rsidRPr="00EA3ADF">
                    <w:rPr>
                      <w:rFonts w:ascii="Times New Roman" w:hAnsi="Times New Roman"/>
                      <w:sz w:val="28"/>
                      <w:szCs w:val="28"/>
                      <w:lang w:val="uk-UA"/>
                    </w:rPr>
                    <w:t>вміння аргументовано висловлювати свою думку;</w:t>
                  </w:r>
                  <w:r w:rsidR="00E662D9" w:rsidRPr="00EA3ADF">
                    <w:rPr>
                      <w:rFonts w:ascii="Times New Roman" w:hAnsi="Times New Roman"/>
                      <w:sz w:val="28"/>
                      <w:szCs w:val="28"/>
                      <w:lang w:val="uk-UA"/>
                    </w:rPr>
                    <w:t xml:space="preserve"> </w:t>
                  </w:r>
                  <w:r w:rsidRPr="00EA3ADF">
                    <w:rPr>
                      <w:rFonts w:ascii="Times New Roman" w:hAnsi="Times New Roman"/>
                      <w:sz w:val="28"/>
                      <w:szCs w:val="28"/>
                      <w:lang w:val="uk-UA"/>
                    </w:rPr>
                    <w:t xml:space="preserve">прагнення до розвитку та </w:t>
                  </w:r>
                  <w:r w:rsidR="00E662D9" w:rsidRPr="00EA3ADF">
                    <w:rPr>
                      <w:rFonts w:ascii="Times New Roman" w:hAnsi="Times New Roman"/>
                      <w:sz w:val="28"/>
                      <w:szCs w:val="28"/>
                      <w:lang w:val="uk-UA"/>
                    </w:rPr>
                    <w:t xml:space="preserve"> </w:t>
                  </w:r>
                  <w:r w:rsidRPr="00EA3ADF">
                    <w:rPr>
                      <w:rFonts w:ascii="Times New Roman" w:hAnsi="Times New Roman"/>
                      <w:sz w:val="28"/>
                      <w:szCs w:val="28"/>
                      <w:lang w:val="uk-UA"/>
                    </w:rPr>
                    <w:t>самовдосконалення</w:t>
                  </w:r>
                  <w:r w:rsidR="00006311" w:rsidRPr="00EA3ADF">
                    <w:rPr>
                      <w:rFonts w:ascii="Times New Roman" w:hAnsi="Times New Roman"/>
                      <w:sz w:val="28"/>
                      <w:szCs w:val="28"/>
                      <w:lang w:val="uk-UA"/>
                    </w:rPr>
                    <w:t>.</w:t>
                  </w:r>
                </w:p>
                <w:p w:rsidR="00E662D9" w:rsidRPr="00EA3ADF"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EA3ADF" w:rsidTr="000E02C0">
              <w:trPr>
                <w:gridBefore w:val="1"/>
                <w:wBefore w:w="247" w:type="dxa"/>
                <w:trHeight w:val="408"/>
              </w:trPr>
              <w:tc>
                <w:tcPr>
                  <w:tcW w:w="3761" w:type="dxa"/>
                  <w:gridSpan w:val="2"/>
                  <w:shd w:val="clear" w:color="auto" w:fill="FFFFFF"/>
                  <w:hideMark/>
                </w:tcPr>
                <w:p w:rsidR="00CE4DF3" w:rsidRPr="00EA3ADF" w:rsidRDefault="00CE4DF3" w:rsidP="00A22D29">
                  <w:pPr>
                    <w:spacing w:after="0" w:line="216" w:lineRule="auto"/>
                    <w:rPr>
                      <w:rFonts w:ascii="Times New Roman" w:hAnsi="Times New Roman"/>
                      <w:sz w:val="28"/>
                      <w:szCs w:val="28"/>
                      <w:lang w:val="uk-UA" w:eastAsia="ru-RU"/>
                    </w:rPr>
                  </w:pPr>
                  <w:r w:rsidRPr="00EA3ADF">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EA3ADF" w:rsidRDefault="00CE4DF3" w:rsidP="00A22D29">
                  <w:pPr>
                    <w:spacing w:after="0" w:line="216" w:lineRule="auto"/>
                    <w:jc w:val="both"/>
                    <w:rPr>
                      <w:rFonts w:ascii="Times New Roman" w:hAnsi="Times New Roman"/>
                      <w:sz w:val="28"/>
                      <w:szCs w:val="28"/>
                      <w:lang w:val="uk-UA" w:eastAsia="ru-RU"/>
                    </w:rPr>
                  </w:pPr>
                  <w:r w:rsidRPr="00EA3ADF">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EA3ADF" w:rsidRDefault="00CE4DF3" w:rsidP="00A22D29">
                  <w:pPr>
                    <w:spacing w:after="0" w:line="216" w:lineRule="auto"/>
                    <w:jc w:val="both"/>
                    <w:rPr>
                      <w:rFonts w:ascii="Times New Roman" w:hAnsi="Times New Roman"/>
                      <w:sz w:val="28"/>
                      <w:szCs w:val="28"/>
                      <w:lang w:val="uk-UA" w:eastAsia="ru-RU"/>
                    </w:rPr>
                  </w:pPr>
                  <w:r w:rsidRPr="00EA3ADF">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sidRPr="00EA3ADF">
                    <w:rPr>
                      <w:rFonts w:ascii="Times New Roman" w:hAnsi="Times New Roman"/>
                      <w:sz w:val="28"/>
                      <w:szCs w:val="28"/>
                      <w:lang w:val="uk-UA" w:eastAsia="ru-RU"/>
                    </w:rPr>
                    <w:t>.</w:t>
                  </w:r>
                </w:p>
              </w:tc>
            </w:tr>
            <w:tr w:rsidR="00CE4DF3" w:rsidRPr="00EA3ADF" w:rsidTr="00A22D29">
              <w:trPr>
                <w:gridAfter w:val="1"/>
                <w:wAfter w:w="276" w:type="dxa"/>
                <w:trHeight w:val="408"/>
              </w:trPr>
              <w:tc>
                <w:tcPr>
                  <w:tcW w:w="4008" w:type="dxa"/>
                  <w:gridSpan w:val="3"/>
                </w:tcPr>
                <w:p w:rsidR="00CE4DF3" w:rsidRPr="00EA3ADF" w:rsidRDefault="00CE4DF3" w:rsidP="00A22D29">
                  <w:pPr>
                    <w:spacing w:line="216" w:lineRule="auto"/>
                    <w:rPr>
                      <w:rFonts w:ascii="Times New Roman" w:hAnsi="Times New Roman"/>
                      <w:sz w:val="28"/>
                      <w:szCs w:val="28"/>
                      <w:lang w:val="uk-UA"/>
                    </w:rPr>
                  </w:pPr>
                </w:p>
              </w:tc>
              <w:tc>
                <w:tcPr>
                  <w:tcW w:w="5560" w:type="dxa"/>
                  <w:gridSpan w:val="3"/>
                </w:tcPr>
                <w:p w:rsidR="00CE4DF3" w:rsidRPr="00EA3ADF" w:rsidRDefault="00CE4DF3" w:rsidP="00A22D29">
                  <w:pPr>
                    <w:spacing w:line="216" w:lineRule="auto"/>
                    <w:jc w:val="both"/>
                    <w:rPr>
                      <w:rFonts w:ascii="Times New Roman" w:hAnsi="Times New Roman"/>
                      <w:sz w:val="28"/>
                      <w:szCs w:val="28"/>
                      <w:lang w:val="uk-UA"/>
                    </w:rPr>
                  </w:pPr>
                </w:p>
              </w:tc>
            </w:tr>
            <w:tr w:rsidR="00CE4DF3" w:rsidRPr="00EA3ADF" w:rsidTr="00A22D29">
              <w:trPr>
                <w:gridBefore w:val="1"/>
                <w:gridAfter w:val="2"/>
                <w:wBefore w:w="247" w:type="dxa"/>
                <w:wAfter w:w="559" w:type="dxa"/>
                <w:trHeight w:val="408"/>
              </w:trPr>
              <w:tc>
                <w:tcPr>
                  <w:tcW w:w="9038" w:type="dxa"/>
                  <w:gridSpan w:val="4"/>
                  <w:hideMark/>
                </w:tcPr>
                <w:p w:rsidR="00CE4DF3" w:rsidRPr="00EA3ADF" w:rsidRDefault="00CE4DF3" w:rsidP="00A22D29">
                  <w:pPr>
                    <w:spacing w:line="216" w:lineRule="auto"/>
                    <w:jc w:val="center"/>
                    <w:rPr>
                      <w:rFonts w:ascii="Times New Roman" w:hAnsi="Times New Roman"/>
                      <w:b/>
                      <w:sz w:val="28"/>
                      <w:szCs w:val="28"/>
                      <w:lang w:val="uk-UA"/>
                    </w:rPr>
                  </w:pPr>
                  <w:r w:rsidRPr="00EA3ADF">
                    <w:rPr>
                      <w:rFonts w:ascii="Times New Roman" w:hAnsi="Times New Roman"/>
                      <w:b/>
                      <w:sz w:val="28"/>
                      <w:szCs w:val="28"/>
                      <w:lang w:val="uk-UA"/>
                    </w:rPr>
                    <w:t>Професійні знання</w:t>
                  </w:r>
                </w:p>
              </w:tc>
            </w:tr>
            <w:tr w:rsidR="00CE4DF3" w:rsidRPr="00EA3ADF" w:rsidTr="00A22D29">
              <w:trPr>
                <w:gridBefore w:val="1"/>
                <w:gridAfter w:val="2"/>
                <w:wBefore w:w="247" w:type="dxa"/>
                <w:wAfter w:w="559" w:type="dxa"/>
                <w:trHeight w:val="408"/>
              </w:trPr>
              <w:tc>
                <w:tcPr>
                  <w:tcW w:w="3656" w:type="dxa"/>
                  <w:hideMark/>
                </w:tcPr>
                <w:p w:rsidR="00CE4DF3" w:rsidRPr="00EA3ADF" w:rsidRDefault="00CE4DF3" w:rsidP="00A22D29">
                  <w:pPr>
                    <w:spacing w:line="216" w:lineRule="auto"/>
                    <w:rPr>
                      <w:rFonts w:ascii="Times New Roman" w:hAnsi="Times New Roman"/>
                      <w:sz w:val="28"/>
                      <w:szCs w:val="28"/>
                      <w:lang w:val="uk-UA"/>
                    </w:rPr>
                  </w:pPr>
                  <w:r w:rsidRPr="00EA3ADF">
                    <w:rPr>
                      <w:rFonts w:ascii="Times New Roman" w:hAnsi="Times New Roman"/>
                      <w:sz w:val="28"/>
                      <w:szCs w:val="28"/>
                      <w:lang w:val="uk-UA"/>
                    </w:rPr>
                    <w:t>1. Знання законодавства</w:t>
                  </w:r>
                </w:p>
              </w:tc>
              <w:tc>
                <w:tcPr>
                  <w:tcW w:w="5382" w:type="dxa"/>
                  <w:gridSpan w:val="3"/>
                </w:tcPr>
                <w:p w:rsidR="00CE4DF3" w:rsidRPr="00EA3ADF" w:rsidRDefault="00CE4DF3" w:rsidP="00A22D29">
                  <w:pPr>
                    <w:spacing w:line="216" w:lineRule="auto"/>
                    <w:ind w:left="171"/>
                    <w:jc w:val="both"/>
                    <w:rPr>
                      <w:rFonts w:ascii="Times New Roman" w:hAnsi="Times New Roman"/>
                      <w:sz w:val="28"/>
                      <w:szCs w:val="28"/>
                      <w:lang w:val="uk-UA"/>
                    </w:rPr>
                  </w:pPr>
                  <w:r w:rsidRPr="00EA3ADF">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sidRPr="00EA3ADF">
                    <w:rPr>
                      <w:rFonts w:ascii="Times New Roman" w:hAnsi="Times New Roman"/>
                      <w:sz w:val="28"/>
                      <w:szCs w:val="28"/>
                      <w:lang w:val="uk-UA"/>
                    </w:rPr>
                    <w:t xml:space="preserve">ого </w:t>
                  </w:r>
                  <w:r w:rsidRPr="00EA3ADF">
                    <w:rPr>
                      <w:rFonts w:ascii="Times New Roman" w:hAnsi="Times New Roman"/>
                      <w:sz w:val="28"/>
                      <w:szCs w:val="28"/>
                      <w:lang w:val="uk-UA"/>
                    </w:rPr>
                    <w:t>кодекс</w:t>
                  </w:r>
                  <w:r w:rsidR="0000401D" w:rsidRPr="00EA3ADF">
                    <w:rPr>
                      <w:rFonts w:ascii="Times New Roman" w:hAnsi="Times New Roman"/>
                      <w:sz w:val="28"/>
                      <w:szCs w:val="28"/>
                      <w:lang w:val="uk-UA"/>
                    </w:rPr>
                    <w:t>у</w:t>
                  </w:r>
                  <w:r w:rsidRPr="00EA3ADF">
                    <w:rPr>
                      <w:rFonts w:ascii="Times New Roman" w:hAnsi="Times New Roman"/>
                      <w:sz w:val="28"/>
                      <w:szCs w:val="28"/>
                      <w:lang w:val="uk-UA"/>
                    </w:rPr>
                    <w:t xml:space="preserve"> України.</w:t>
                  </w:r>
                </w:p>
              </w:tc>
            </w:tr>
          </w:tbl>
          <w:p w:rsidR="00CE4DF3" w:rsidRPr="00EA3ADF"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EA3ADF" w:rsidRDefault="00BB427F" w:rsidP="00A22D29">
      <w:pPr>
        <w:spacing w:line="216" w:lineRule="auto"/>
        <w:rPr>
          <w:lang w:val="uk-UA"/>
        </w:rPr>
      </w:pPr>
    </w:p>
    <w:p w:rsidR="00EA3ADF" w:rsidRPr="00EA3ADF" w:rsidRDefault="00EA3ADF" w:rsidP="00EA3ADF">
      <w:pPr>
        <w:spacing w:after="0" w:line="240" w:lineRule="auto"/>
        <w:jc w:val="center"/>
        <w:rPr>
          <w:rFonts w:ascii="Times New Roman" w:eastAsia="Calibri" w:hAnsi="Times New Roman" w:cs="Times New Roman"/>
          <w:b/>
          <w:sz w:val="28"/>
          <w:szCs w:val="28"/>
          <w:lang w:val="uk-UA"/>
        </w:rPr>
      </w:pPr>
      <w:r w:rsidRPr="00EA3ADF">
        <w:rPr>
          <w:rFonts w:ascii="Times New Roman" w:eastAsia="Calibri" w:hAnsi="Times New Roman" w:cs="Times New Roman"/>
          <w:b/>
          <w:sz w:val="28"/>
          <w:szCs w:val="28"/>
          <w:lang w:val="uk-UA"/>
        </w:rPr>
        <w:lastRenderedPageBreak/>
        <w:t>УМОВИ</w:t>
      </w:r>
    </w:p>
    <w:p w:rsidR="00EA3ADF" w:rsidRPr="00EA3ADF" w:rsidRDefault="00EA3ADF" w:rsidP="00EA3ADF">
      <w:pPr>
        <w:spacing w:after="0" w:line="240" w:lineRule="auto"/>
        <w:jc w:val="center"/>
        <w:rPr>
          <w:rFonts w:ascii="Times New Roman" w:eastAsia="Calibri" w:hAnsi="Times New Roman" w:cs="Times New Roman"/>
          <w:b/>
          <w:sz w:val="28"/>
          <w:szCs w:val="28"/>
          <w:lang w:val="uk-UA"/>
        </w:rPr>
      </w:pPr>
      <w:r w:rsidRPr="00EA3ADF">
        <w:rPr>
          <w:rFonts w:ascii="Times New Roman" w:eastAsia="Calibri" w:hAnsi="Times New Roman" w:cs="Times New Roman"/>
          <w:b/>
          <w:sz w:val="28"/>
          <w:szCs w:val="28"/>
          <w:lang w:val="uk-UA"/>
        </w:rPr>
        <w:t>проведення конкурсу на зайняття вакантної посади командира взводу охорони підрозділу охорони Територіального  управління Служби судової охорони у Черкаській області</w:t>
      </w:r>
    </w:p>
    <w:p w:rsidR="00EA3ADF" w:rsidRPr="00EA3ADF" w:rsidRDefault="00EA3ADF" w:rsidP="00EA3ADF">
      <w:pPr>
        <w:spacing w:after="0" w:line="240" w:lineRule="auto"/>
        <w:jc w:val="center"/>
        <w:rPr>
          <w:rFonts w:ascii="Times New Roman" w:eastAsia="Calibri" w:hAnsi="Times New Roman" w:cs="Times New Roman"/>
          <w:b/>
          <w:sz w:val="28"/>
          <w:szCs w:val="28"/>
          <w:lang w:val="uk-UA" w:eastAsia="ru-RU"/>
        </w:rPr>
      </w:pPr>
    </w:p>
    <w:p w:rsidR="00EA3ADF" w:rsidRPr="00EA3ADF" w:rsidRDefault="00EA3ADF" w:rsidP="00EA3ADF">
      <w:pPr>
        <w:spacing w:after="0" w:line="240" w:lineRule="auto"/>
        <w:ind w:left="6" w:firstLine="702"/>
        <w:contextualSpacing/>
        <w:jc w:val="center"/>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Загальні умови</w:t>
      </w:r>
    </w:p>
    <w:p w:rsidR="00EA3ADF" w:rsidRPr="00EA3ADF" w:rsidRDefault="00EA3ADF" w:rsidP="00EA3ADF">
      <w:pPr>
        <w:spacing w:after="0" w:line="240" w:lineRule="auto"/>
        <w:ind w:left="6" w:firstLine="702"/>
        <w:contextualSpacing/>
        <w:jc w:val="both"/>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Основні повноваження командира взводу охорони підрозділу охорони Територіального управління Служби судової охорони у Черкаській області:</w:t>
      </w:r>
    </w:p>
    <w:p w:rsidR="00EA3ADF" w:rsidRPr="00EA3ADF" w:rsidRDefault="00EA3ADF" w:rsidP="00EA3A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1) забезпечує виконання покладених на взвод завдань за всіма напрямами службової діяльності;</w:t>
      </w:r>
    </w:p>
    <w:p w:rsidR="00EA3ADF" w:rsidRPr="00EA3ADF" w:rsidRDefault="00EA3ADF" w:rsidP="00EA3A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noProof/>
          <w:sz w:val="28"/>
          <w:szCs w:val="28"/>
          <w:lang w:val="uk-UA" w:eastAsia="ru-RU"/>
        </w:rPr>
        <w:t xml:space="preserve">2) </w:t>
      </w:r>
      <w:r w:rsidRPr="00EA3ADF">
        <w:rPr>
          <w:rFonts w:ascii="Times New Roman" w:eastAsia="Calibri" w:hAnsi="Times New Roman" w:cs="Times New Roman"/>
          <w:sz w:val="28"/>
          <w:szCs w:val="28"/>
          <w:lang w:val="uk-UA" w:eastAsia="ru-RU"/>
        </w:rPr>
        <w:t>контролює порядок організації та виконання завдань служби особовим складом взводу за напрямом службової діяльності;</w:t>
      </w:r>
    </w:p>
    <w:p w:rsidR="00EA3ADF" w:rsidRPr="00EA3ADF" w:rsidRDefault="00EA3ADF" w:rsidP="00EA3ADF">
      <w:pPr>
        <w:widowControl w:val="0"/>
        <w:autoSpaceDE w:val="0"/>
        <w:autoSpaceDN w:val="0"/>
        <w:adjustRightInd w:val="0"/>
        <w:spacing w:after="0" w:line="240" w:lineRule="auto"/>
        <w:ind w:right="40" w:firstLine="708"/>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A3ADF">
        <w:rPr>
          <w:rFonts w:ascii="Times New Roman" w:eastAsia="Calibri" w:hAnsi="Times New Roman" w:cs="Times New Roman"/>
          <w:noProof/>
          <w:sz w:val="28"/>
          <w:szCs w:val="28"/>
          <w:lang w:val="uk-UA" w:eastAsia="ru-RU"/>
        </w:rPr>
        <w:t>;</w:t>
      </w:r>
    </w:p>
    <w:p w:rsidR="00EA3ADF" w:rsidRPr="00EA3ADF" w:rsidRDefault="00EA3ADF" w:rsidP="00EA3ADF">
      <w:pPr>
        <w:spacing w:after="0" w:line="240" w:lineRule="auto"/>
        <w:ind w:firstLine="709"/>
        <w:jc w:val="both"/>
        <w:rPr>
          <w:rFonts w:ascii="Times New Roman" w:eastAsia="Calibri" w:hAnsi="Times New Roman" w:cs="Times New Roman"/>
          <w:noProof/>
          <w:sz w:val="28"/>
          <w:szCs w:val="28"/>
          <w:lang w:val="uk-UA" w:eastAsia="ru-RU"/>
        </w:rPr>
      </w:pPr>
      <w:r w:rsidRPr="00EA3ADF">
        <w:rPr>
          <w:rFonts w:ascii="Times New Roman" w:eastAsia="Calibri" w:hAnsi="Times New Roman" w:cs="Times New Roman"/>
          <w:noProof/>
          <w:sz w:val="28"/>
          <w:szCs w:val="28"/>
          <w:lang w:val="uk-UA" w:eastAsia="ru-RU"/>
        </w:rPr>
        <w:t xml:space="preserve">4) організовує поточну організаційно-виконавчу роботу взводу та забезпечення контролю за роботою; </w:t>
      </w:r>
    </w:p>
    <w:p w:rsidR="00EA3ADF" w:rsidRPr="00EA3ADF" w:rsidRDefault="00EA3ADF" w:rsidP="00EA3ADF">
      <w:pPr>
        <w:widowControl w:val="0"/>
        <w:autoSpaceDE w:val="0"/>
        <w:autoSpaceDN w:val="0"/>
        <w:adjustRightInd w:val="0"/>
        <w:spacing w:after="0" w:line="240" w:lineRule="auto"/>
        <w:ind w:right="-30" w:firstLine="708"/>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rsidR="00EA3ADF" w:rsidRPr="00EA3ADF" w:rsidRDefault="00EA3ADF" w:rsidP="00EA3ADF">
      <w:pPr>
        <w:spacing w:after="0" w:line="240" w:lineRule="auto"/>
        <w:ind w:firstLine="709"/>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6) за дорученням керівництва підрозділу виконує інші повноваження, які належать до компетенції підрозділу.</w:t>
      </w:r>
    </w:p>
    <w:p w:rsidR="00EA3ADF" w:rsidRPr="00EA3ADF" w:rsidRDefault="00EA3ADF" w:rsidP="00EA3ADF">
      <w:pPr>
        <w:ind w:firstLine="709"/>
        <w:contextualSpacing/>
        <w:jc w:val="both"/>
        <w:rPr>
          <w:rFonts w:ascii="Times New Roman" w:eastAsia="Times New Roman" w:hAnsi="Times New Roman"/>
          <w:bCs/>
          <w:spacing w:val="3"/>
          <w:sz w:val="28"/>
          <w:szCs w:val="28"/>
          <w:lang w:val="uk-UA" w:eastAsia="ru-RU"/>
        </w:rPr>
      </w:pPr>
    </w:p>
    <w:p w:rsidR="00EA3ADF" w:rsidRPr="00EA3ADF" w:rsidRDefault="00EA3ADF" w:rsidP="00EA3ADF">
      <w:pPr>
        <w:spacing w:before="120" w:after="120" w:line="240" w:lineRule="auto"/>
        <w:ind w:firstLine="851"/>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2. Умови оплати праці:</w:t>
      </w:r>
    </w:p>
    <w:p w:rsidR="00EA3ADF" w:rsidRPr="00EA3ADF" w:rsidRDefault="00EA3ADF" w:rsidP="00EA3ADF">
      <w:pPr>
        <w:spacing w:after="0" w:line="240" w:lineRule="auto"/>
        <w:ind w:firstLine="851"/>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 xml:space="preserve">1)  </w:t>
      </w:r>
      <w:r w:rsidRPr="00EA3ADF">
        <w:rPr>
          <w:rFonts w:ascii="Times New Roman" w:hAnsi="Times New Roman" w:cs="Times New Roman"/>
          <w:sz w:val="28"/>
          <w:szCs w:val="28"/>
          <w:shd w:val="clear" w:color="auto" w:fill="FFFFFF"/>
          <w:lang w:val="uk-UA"/>
        </w:rPr>
        <w:t xml:space="preserve">посадовий оклад – 3520,00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EA3ADF" w:rsidRPr="00EA3ADF" w:rsidRDefault="00EA3ADF" w:rsidP="00EA3ADF">
      <w:pPr>
        <w:spacing w:after="0" w:line="249" w:lineRule="auto"/>
        <w:ind w:firstLine="851"/>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EA3ADF" w:rsidRPr="00EA3ADF" w:rsidRDefault="00EA3ADF" w:rsidP="00EA3ADF">
      <w:pPr>
        <w:spacing w:after="0" w:line="249" w:lineRule="auto"/>
        <w:ind w:firstLine="851"/>
        <w:jc w:val="both"/>
        <w:rPr>
          <w:rFonts w:ascii="Times New Roman" w:eastAsia="Calibri" w:hAnsi="Times New Roman" w:cs="Times New Roman"/>
          <w:sz w:val="28"/>
          <w:szCs w:val="28"/>
          <w:lang w:val="uk-UA" w:eastAsia="ru-RU"/>
        </w:rPr>
      </w:pPr>
    </w:p>
    <w:p w:rsidR="00EA3ADF" w:rsidRPr="00EA3ADF" w:rsidRDefault="00EA3ADF" w:rsidP="00EA3ADF">
      <w:pPr>
        <w:spacing w:before="120" w:after="0" w:line="240" w:lineRule="auto"/>
        <w:ind w:firstLine="851"/>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b/>
          <w:sz w:val="28"/>
          <w:szCs w:val="28"/>
          <w:lang w:val="uk-UA" w:eastAsia="ru-RU"/>
        </w:rPr>
        <w:t>3. Інформація про строковість чи безстроковість призначення на посаду:</w:t>
      </w:r>
    </w:p>
    <w:p w:rsidR="00EA3ADF" w:rsidRPr="00EA3ADF" w:rsidRDefault="00EA3ADF" w:rsidP="00EA3ADF">
      <w:pPr>
        <w:spacing w:after="0" w:line="240" w:lineRule="auto"/>
        <w:ind w:firstLine="851"/>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 xml:space="preserve">безстроково. </w:t>
      </w:r>
    </w:p>
    <w:p w:rsidR="00EA3ADF" w:rsidRPr="00EA3ADF" w:rsidRDefault="00EA3ADF" w:rsidP="00EA3ADF">
      <w:pPr>
        <w:spacing w:after="0" w:line="249" w:lineRule="auto"/>
        <w:ind w:firstLine="851"/>
        <w:jc w:val="both"/>
        <w:rPr>
          <w:rFonts w:ascii="Times New Roman" w:eastAsia="Calibri" w:hAnsi="Times New Roman" w:cs="Times New Roman"/>
          <w:sz w:val="28"/>
          <w:szCs w:val="28"/>
          <w:lang w:val="uk-UA" w:eastAsia="ru-RU"/>
        </w:rPr>
      </w:pPr>
    </w:p>
    <w:p w:rsidR="00EA3ADF" w:rsidRPr="00EA3ADF" w:rsidRDefault="00EA3ADF" w:rsidP="00EA3ADF">
      <w:pPr>
        <w:spacing w:before="120" w:after="120" w:line="249" w:lineRule="auto"/>
        <w:ind w:firstLine="851"/>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EA3ADF" w:rsidRPr="00EA3ADF" w:rsidRDefault="00EA3ADF" w:rsidP="00EA3ADF">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A3ADF" w:rsidRPr="00EA3ADF" w:rsidRDefault="00EA3ADF" w:rsidP="00EA3ADF">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2) копія паспорта громадянина України, ідентифікаційний код; </w:t>
      </w:r>
    </w:p>
    <w:p w:rsidR="00EA3ADF" w:rsidRPr="00EA3ADF" w:rsidRDefault="00EA3ADF" w:rsidP="00EA3ADF">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EA3ADF" w:rsidRPr="00EA3ADF" w:rsidRDefault="00EA3ADF" w:rsidP="00EA3ADF">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EA3ADF" w:rsidRPr="00EA3ADF" w:rsidRDefault="00EA3ADF" w:rsidP="00EA3ADF">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A3ADF" w:rsidRPr="00EA3ADF" w:rsidRDefault="00EA3ADF" w:rsidP="00EA3ADF">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6) копія трудової книжки; </w:t>
      </w:r>
    </w:p>
    <w:p w:rsidR="00EA3ADF" w:rsidRPr="00EA3ADF" w:rsidRDefault="00EA3ADF" w:rsidP="00EA3ADF">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EA3ADF" w:rsidRPr="00EA3ADF" w:rsidRDefault="00EA3ADF" w:rsidP="00EA3ADF">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7.1.) сертифікат про проходження профілактичного наркологічного огляду;  </w:t>
      </w:r>
    </w:p>
    <w:p w:rsidR="00EA3ADF" w:rsidRPr="00EA3ADF" w:rsidRDefault="00EA3ADF" w:rsidP="00EA3ADF">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rsidR="00EA3ADF" w:rsidRPr="00EA3ADF" w:rsidRDefault="00EA3ADF" w:rsidP="00EA3ADF">
      <w:pPr>
        <w:spacing w:after="0" w:line="216" w:lineRule="auto"/>
        <w:ind w:firstLine="709"/>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8) копія військово-облікових документів або посвідчення особи військовослужбовця (для військовозобов’язаних або військовослужбовців);</w:t>
      </w:r>
    </w:p>
    <w:p w:rsidR="00EA3ADF" w:rsidRPr="00EA3ADF" w:rsidRDefault="00EA3ADF" w:rsidP="00EA3ADF">
      <w:pPr>
        <w:spacing w:after="0" w:line="240" w:lineRule="auto"/>
        <w:ind w:firstLine="567"/>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9) документ </w:t>
      </w:r>
      <w:r w:rsidRPr="00EA3ADF">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EA3ADF">
        <w:rPr>
          <w:rFonts w:ascii="Times New Roman" w:hAnsi="Times New Roman" w:cs="Times New Roman"/>
          <w:sz w:val="28"/>
          <w:szCs w:val="28"/>
          <w:lang w:val="uk-UA"/>
        </w:rPr>
        <w:t xml:space="preserve"> </w:t>
      </w:r>
    </w:p>
    <w:p w:rsidR="00EA3ADF" w:rsidRPr="00EA3ADF" w:rsidRDefault="00EA3ADF" w:rsidP="00EA3ADF">
      <w:pPr>
        <w:spacing w:after="0" w:line="240" w:lineRule="auto"/>
        <w:ind w:firstLine="567"/>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EA3ADF" w:rsidRPr="00EA3ADF" w:rsidRDefault="00EA3ADF" w:rsidP="00EA3ADF">
      <w:pPr>
        <w:spacing w:after="0" w:line="240" w:lineRule="auto"/>
        <w:ind w:firstLine="851"/>
        <w:jc w:val="both"/>
        <w:rPr>
          <w:rFonts w:ascii="Times New Roman" w:hAnsi="Times New Roman"/>
          <w:sz w:val="28"/>
          <w:szCs w:val="28"/>
          <w:lang w:val="uk-UA"/>
        </w:rPr>
      </w:pPr>
      <w:r w:rsidRPr="00EA3ADF">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EA3ADF">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EA3ADF" w:rsidRPr="00EA3ADF" w:rsidRDefault="00EA3ADF" w:rsidP="00EA3ADF">
      <w:pPr>
        <w:spacing w:after="0" w:line="240" w:lineRule="auto"/>
        <w:ind w:firstLine="851"/>
        <w:jc w:val="both"/>
        <w:rPr>
          <w:rFonts w:ascii="Times New Roman" w:eastAsia="Calibri" w:hAnsi="Times New Roman" w:cs="Times New Roman"/>
          <w:sz w:val="28"/>
          <w:szCs w:val="28"/>
          <w:lang w:val="uk-UA" w:eastAsia="ru-RU"/>
        </w:rPr>
      </w:pPr>
    </w:p>
    <w:p w:rsidR="00EA3ADF" w:rsidRPr="00EA3ADF" w:rsidRDefault="00EA3ADF" w:rsidP="00EA3ADF">
      <w:pPr>
        <w:spacing w:after="0" w:line="240" w:lineRule="auto"/>
        <w:ind w:firstLine="708"/>
        <w:jc w:val="both"/>
        <w:rPr>
          <w:rFonts w:ascii="Times New Roman" w:eastAsia="Times New Roman" w:hAnsi="Times New Roman" w:cs="Times New Roman"/>
          <w:sz w:val="28"/>
          <w:szCs w:val="28"/>
          <w:lang w:val="uk-UA" w:eastAsia="ru-RU"/>
        </w:rPr>
      </w:pPr>
      <w:r w:rsidRPr="00EA3ADF">
        <w:rPr>
          <w:rFonts w:ascii="Times New Roman" w:eastAsia="Times New Roman" w:hAnsi="Times New Roman" w:cs="Times New Roman"/>
          <w:sz w:val="28"/>
          <w:szCs w:val="28"/>
          <w:lang w:val="uk-UA" w:eastAsia="ru-RU"/>
        </w:rPr>
        <w:t xml:space="preserve">Документи приймаються з 09:00 години 30 липня 2024 року до                     17:00 години 19 серпня 2024 року за </w:t>
      </w:r>
      <w:proofErr w:type="spellStart"/>
      <w:r w:rsidRPr="00EA3ADF">
        <w:rPr>
          <w:rFonts w:ascii="Times New Roman" w:eastAsia="Times New Roman" w:hAnsi="Times New Roman" w:cs="Times New Roman"/>
          <w:sz w:val="28"/>
          <w:szCs w:val="28"/>
          <w:lang w:val="uk-UA" w:eastAsia="ru-RU"/>
        </w:rPr>
        <w:t>адресою</w:t>
      </w:r>
      <w:proofErr w:type="spellEnd"/>
      <w:r w:rsidRPr="00EA3ADF">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rsidR="00EA3ADF" w:rsidRPr="00EA3ADF" w:rsidRDefault="00EA3ADF" w:rsidP="00EA3ADF">
      <w:pPr>
        <w:spacing w:after="0" w:line="240" w:lineRule="auto"/>
        <w:ind w:firstLine="708"/>
        <w:jc w:val="both"/>
        <w:rPr>
          <w:rFonts w:ascii="Times New Roman" w:eastAsia="Calibri" w:hAnsi="Times New Roman" w:cs="Times New Roman"/>
          <w:sz w:val="28"/>
          <w:szCs w:val="28"/>
          <w:lang w:val="uk-UA" w:eastAsia="ru-RU"/>
        </w:rPr>
      </w:pPr>
    </w:p>
    <w:p w:rsidR="00EA3ADF" w:rsidRPr="00EA3ADF" w:rsidRDefault="00EA3ADF" w:rsidP="00EA3ADF">
      <w:pPr>
        <w:spacing w:after="0" w:line="240" w:lineRule="auto"/>
        <w:ind w:firstLine="851"/>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На командира взводу охорони підрозділу охорони</w:t>
      </w:r>
      <w:r w:rsidRPr="00EA3ADF">
        <w:rPr>
          <w:rFonts w:ascii="Times New Roman" w:eastAsia="Calibri" w:hAnsi="Times New Roman" w:cs="Times New Roman"/>
          <w:sz w:val="28"/>
          <w:szCs w:val="28"/>
          <w:lang w:val="uk-UA"/>
        </w:rPr>
        <w:t xml:space="preserve"> </w:t>
      </w:r>
      <w:r w:rsidRPr="00EA3ADF">
        <w:rPr>
          <w:rFonts w:ascii="Times New Roman" w:eastAsia="Calibri" w:hAnsi="Times New Roman" w:cs="Times New Roman"/>
          <w:sz w:val="28"/>
          <w:szCs w:val="28"/>
          <w:lang w:val="uk-UA" w:eastAsia="ru-RU"/>
        </w:rPr>
        <w:t xml:space="preserve">Територіального управління </w:t>
      </w:r>
      <w:r w:rsidRPr="00EA3ADF">
        <w:rPr>
          <w:rFonts w:ascii="Times New Roman" w:eastAsia="Calibri" w:hAnsi="Times New Roman" w:cs="Times New Roman"/>
          <w:bCs/>
          <w:sz w:val="28"/>
          <w:szCs w:val="28"/>
          <w:lang w:val="uk-UA" w:eastAsia="ru-RU"/>
        </w:rPr>
        <w:t>Служби судової охорони у Черкаській області</w:t>
      </w:r>
      <w:r w:rsidRPr="00EA3ADF">
        <w:rPr>
          <w:rFonts w:ascii="Times New Roman" w:eastAsia="Calibri" w:hAnsi="Times New Roman" w:cs="Times New Roman"/>
          <w:sz w:val="28"/>
          <w:szCs w:val="28"/>
          <w:lang w:val="uk-UA"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A3ADF" w:rsidRDefault="00EA3ADF" w:rsidP="00EA3ADF">
      <w:pPr>
        <w:spacing w:after="0" w:line="240" w:lineRule="auto"/>
        <w:ind w:firstLine="851"/>
        <w:jc w:val="both"/>
        <w:rPr>
          <w:rFonts w:ascii="Times New Roman" w:eastAsia="Calibri" w:hAnsi="Times New Roman" w:cs="Times New Roman"/>
          <w:sz w:val="28"/>
          <w:szCs w:val="28"/>
          <w:lang w:val="uk-UA" w:eastAsia="ru-RU"/>
        </w:rPr>
      </w:pPr>
    </w:p>
    <w:p w:rsidR="00EA3ADF" w:rsidRDefault="00EA3ADF" w:rsidP="00EA3ADF">
      <w:pPr>
        <w:spacing w:after="0" w:line="240" w:lineRule="auto"/>
        <w:ind w:firstLine="851"/>
        <w:jc w:val="both"/>
        <w:rPr>
          <w:rFonts w:ascii="Times New Roman" w:eastAsia="Calibri" w:hAnsi="Times New Roman" w:cs="Times New Roman"/>
          <w:sz w:val="28"/>
          <w:szCs w:val="28"/>
          <w:lang w:val="uk-UA" w:eastAsia="ru-RU"/>
        </w:rPr>
      </w:pPr>
    </w:p>
    <w:p w:rsidR="00EA3ADF" w:rsidRPr="00EA3ADF" w:rsidRDefault="00EA3ADF" w:rsidP="00EA3ADF">
      <w:pPr>
        <w:spacing w:after="0" w:line="240" w:lineRule="auto"/>
        <w:ind w:firstLine="851"/>
        <w:jc w:val="both"/>
        <w:rPr>
          <w:rFonts w:ascii="Times New Roman" w:eastAsia="Calibri" w:hAnsi="Times New Roman" w:cs="Times New Roman"/>
          <w:sz w:val="28"/>
          <w:szCs w:val="28"/>
          <w:lang w:val="uk-UA" w:eastAsia="ru-RU"/>
        </w:rPr>
      </w:pPr>
      <w:bookmarkStart w:id="0" w:name="_GoBack"/>
      <w:bookmarkEnd w:id="0"/>
    </w:p>
    <w:p w:rsidR="00EA3ADF" w:rsidRPr="00EA3ADF" w:rsidRDefault="00EA3ADF" w:rsidP="00EA3ADF">
      <w:pPr>
        <w:spacing w:before="120" w:after="0" w:line="240" w:lineRule="auto"/>
        <w:ind w:firstLine="851"/>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b/>
          <w:sz w:val="28"/>
          <w:szCs w:val="28"/>
          <w:lang w:val="uk-UA" w:eastAsia="ru-RU"/>
        </w:rPr>
        <w:lastRenderedPageBreak/>
        <w:t xml:space="preserve">5. Місце, дата та час початку проведення конкурсу: </w:t>
      </w:r>
    </w:p>
    <w:p w:rsidR="00EA3ADF" w:rsidRPr="00EA3ADF" w:rsidRDefault="00EA3ADF" w:rsidP="00EA3ADF">
      <w:pPr>
        <w:spacing w:after="0" w:line="240" w:lineRule="auto"/>
        <w:ind w:firstLine="851"/>
        <w:jc w:val="both"/>
        <w:rPr>
          <w:rFonts w:ascii="Times New Roman" w:eastAsia="Calibri" w:hAnsi="Times New Roman" w:cs="Times New Roman"/>
          <w:sz w:val="28"/>
          <w:szCs w:val="28"/>
          <w:lang w:val="uk-UA" w:eastAsia="ru-RU"/>
        </w:rPr>
      </w:pPr>
      <w:r w:rsidRPr="00EA3ADF">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 21 серпня</w:t>
      </w:r>
      <w:r w:rsidRPr="00EA3ADF">
        <w:rPr>
          <w:rFonts w:ascii="Times New Roman" w:eastAsia="Calibri" w:hAnsi="Times New Roman" w:cs="Times New Roman"/>
          <w:sz w:val="28"/>
          <w:szCs w:val="28"/>
          <w:lang w:val="uk-UA" w:eastAsia="ru-RU"/>
        </w:rPr>
        <w:t xml:space="preserve"> 2024 року о 09.00 годині.</w:t>
      </w:r>
    </w:p>
    <w:p w:rsidR="00EA3ADF" w:rsidRPr="00EA3ADF" w:rsidRDefault="00EA3ADF" w:rsidP="00EA3ADF">
      <w:pPr>
        <w:spacing w:before="120" w:after="120" w:line="240" w:lineRule="auto"/>
        <w:ind w:firstLine="851"/>
        <w:jc w:val="both"/>
        <w:rPr>
          <w:rFonts w:ascii="Times New Roman" w:eastAsia="Calibri" w:hAnsi="Times New Roman" w:cs="Times New Roman"/>
          <w:b/>
          <w:sz w:val="28"/>
          <w:szCs w:val="28"/>
          <w:lang w:val="uk-UA" w:eastAsia="ru-RU"/>
        </w:rPr>
      </w:pPr>
    </w:p>
    <w:p w:rsidR="00EA3ADF" w:rsidRPr="00EA3ADF" w:rsidRDefault="00EA3ADF" w:rsidP="00EA3ADF">
      <w:pPr>
        <w:spacing w:before="120" w:after="120" w:line="240" w:lineRule="auto"/>
        <w:ind w:firstLine="851"/>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b/>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EA3ADF" w:rsidRPr="00EA3ADF" w:rsidRDefault="00EA3ADF" w:rsidP="00EA3ADF">
      <w:pPr>
        <w:widowControl w:val="0"/>
        <w:tabs>
          <w:tab w:val="left" w:pos="142"/>
        </w:tabs>
        <w:spacing w:after="0" w:line="216" w:lineRule="auto"/>
        <w:ind w:firstLine="709"/>
        <w:jc w:val="both"/>
        <w:rPr>
          <w:rFonts w:ascii="Times New Roman" w:hAnsi="Times New Roman" w:cs="Times New Roman"/>
          <w:sz w:val="28"/>
          <w:szCs w:val="28"/>
          <w:lang w:val="uk-UA"/>
        </w:rPr>
      </w:pPr>
      <w:r w:rsidRPr="00EA3ADF">
        <w:rPr>
          <w:rFonts w:ascii="Times New Roman" w:eastAsia="Times New Roman" w:hAnsi="Times New Roman"/>
          <w:sz w:val="28"/>
          <w:szCs w:val="28"/>
          <w:lang w:val="uk-UA" w:eastAsia="ru-RU"/>
        </w:rPr>
        <w:t xml:space="preserve">(099) 133-86-30; </w:t>
      </w:r>
      <w:hyperlink r:id="rId7" w:history="1">
        <w:r w:rsidRPr="00EA3ADF">
          <w:rPr>
            <w:rStyle w:val="a8"/>
            <w:rFonts w:ascii="Times New Roman" w:hAnsi="Times New Roman" w:cs="Times New Roman"/>
            <w:sz w:val="28"/>
            <w:szCs w:val="28"/>
            <w:lang w:val="uk-UA"/>
          </w:rPr>
          <w:t>vrp.ck@sso.gov.ua</w:t>
        </w:r>
      </w:hyperlink>
    </w:p>
    <w:p w:rsidR="00EA3ADF" w:rsidRPr="00EA3ADF" w:rsidRDefault="00EA3ADF" w:rsidP="00EA3ADF">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sidRPr="00EA3ADF">
        <w:rPr>
          <w:rFonts w:ascii="Times New Roman" w:eastAsia="Times New Roman" w:hAnsi="Times New Roman" w:cs="Times New Roman"/>
          <w:snapToGrid w:val="0"/>
          <w:sz w:val="28"/>
          <w:szCs w:val="28"/>
          <w:lang w:val="uk-UA" w:eastAsia="ru-RU"/>
        </w:rPr>
        <w:t>Алексашкіна</w:t>
      </w:r>
      <w:proofErr w:type="spellEnd"/>
      <w:r w:rsidRPr="00EA3ADF">
        <w:rPr>
          <w:rFonts w:ascii="Times New Roman" w:eastAsia="Times New Roman" w:hAnsi="Times New Roman" w:cs="Times New Roman"/>
          <w:snapToGrid w:val="0"/>
          <w:sz w:val="28"/>
          <w:szCs w:val="28"/>
          <w:lang w:val="uk-UA" w:eastAsia="ru-RU"/>
        </w:rPr>
        <w:t xml:space="preserve"> Людмила Леонідівна</w:t>
      </w:r>
    </w:p>
    <w:p w:rsidR="00EA3ADF" w:rsidRPr="00EA3ADF" w:rsidRDefault="00EA3ADF" w:rsidP="00EA3ADF">
      <w:pPr>
        <w:spacing w:after="0" w:line="216" w:lineRule="auto"/>
        <w:ind w:firstLine="709"/>
        <w:jc w:val="both"/>
        <w:rPr>
          <w:rFonts w:ascii="Times New Roman" w:hAnsi="Times New Roman" w:cs="Times New Roman"/>
          <w:color w:val="000000"/>
          <w:sz w:val="28"/>
          <w:szCs w:val="28"/>
          <w:u w:val="single"/>
          <w:lang w:val="uk-UA"/>
        </w:rPr>
      </w:pPr>
      <w:proofErr w:type="spellStart"/>
      <w:r w:rsidRPr="00EA3ADF">
        <w:rPr>
          <w:rFonts w:ascii="Times New Roman" w:hAnsi="Times New Roman" w:cs="Times New Roman"/>
          <w:sz w:val="28"/>
          <w:szCs w:val="28"/>
          <w:lang w:val="uk-UA"/>
        </w:rPr>
        <w:t>Рудікевич</w:t>
      </w:r>
      <w:proofErr w:type="spellEnd"/>
      <w:r w:rsidRPr="00EA3ADF">
        <w:rPr>
          <w:rFonts w:ascii="Times New Roman" w:hAnsi="Times New Roman" w:cs="Times New Roman"/>
          <w:sz w:val="28"/>
          <w:szCs w:val="28"/>
          <w:lang w:val="uk-UA"/>
        </w:rPr>
        <w:t xml:space="preserve"> Валерій Володимирович;</w:t>
      </w:r>
    </w:p>
    <w:p w:rsidR="00EA3ADF" w:rsidRPr="00EA3ADF" w:rsidRDefault="00EA3ADF" w:rsidP="00EA3ADF">
      <w:pPr>
        <w:spacing w:after="0" w:line="216" w:lineRule="auto"/>
        <w:ind w:firstLine="709"/>
        <w:jc w:val="both"/>
        <w:rPr>
          <w:rFonts w:ascii="Times New Roman" w:hAnsi="Times New Roman" w:cs="Times New Roman"/>
          <w:color w:val="000000"/>
          <w:sz w:val="28"/>
          <w:szCs w:val="28"/>
          <w:u w:val="single"/>
          <w:lang w:val="uk-UA"/>
        </w:rPr>
      </w:pPr>
      <w:proofErr w:type="spellStart"/>
      <w:r w:rsidRPr="00EA3ADF">
        <w:rPr>
          <w:rFonts w:ascii="Times New Roman" w:hAnsi="Times New Roman" w:cs="Times New Roman"/>
          <w:sz w:val="28"/>
          <w:szCs w:val="28"/>
          <w:lang w:val="uk-UA"/>
        </w:rPr>
        <w:t>Запісочний</w:t>
      </w:r>
      <w:proofErr w:type="spellEnd"/>
      <w:r w:rsidRPr="00EA3ADF">
        <w:rPr>
          <w:rFonts w:ascii="Times New Roman" w:hAnsi="Times New Roman" w:cs="Times New Roman"/>
          <w:sz w:val="28"/>
          <w:szCs w:val="28"/>
          <w:lang w:val="uk-UA"/>
        </w:rPr>
        <w:t xml:space="preserve"> Олександр Іванович.</w:t>
      </w:r>
    </w:p>
    <w:p w:rsidR="00EA3ADF" w:rsidRPr="00EA3ADF" w:rsidRDefault="00EA3ADF" w:rsidP="00EA3ADF">
      <w:pPr>
        <w:spacing w:before="240" w:after="240" w:line="240" w:lineRule="auto"/>
        <w:ind w:firstLine="851"/>
        <w:jc w:val="center"/>
        <w:rPr>
          <w:rFonts w:ascii="Times New Roman" w:eastAsia="Calibri" w:hAnsi="Times New Roman" w:cs="Times New Roman"/>
          <w:b/>
          <w:sz w:val="28"/>
          <w:szCs w:val="28"/>
          <w:lang w:val="uk-UA" w:eastAsia="ru-RU"/>
        </w:rPr>
      </w:pPr>
      <w:r w:rsidRPr="00EA3ADF">
        <w:rPr>
          <w:rFonts w:ascii="Times New Roman" w:eastAsia="Calibri" w:hAnsi="Times New Roman" w:cs="Times New Roman"/>
          <w:b/>
          <w:sz w:val="28"/>
          <w:szCs w:val="28"/>
          <w:lang w:val="uk-UA" w:eastAsia="ru-RU"/>
        </w:rPr>
        <w:t>Кваліфікаційні вимоги.</w:t>
      </w:r>
    </w:p>
    <w:tbl>
      <w:tblPr>
        <w:tblW w:w="9997" w:type="dxa"/>
        <w:tblLook w:val="00A0" w:firstRow="1" w:lastRow="0" w:firstColumn="1" w:lastColumn="0" w:noHBand="0" w:noVBand="0"/>
      </w:tblPr>
      <w:tblGrid>
        <w:gridCol w:w="3936"/>
        <w:gridCol w:w="72"/>
        <w:gridCol w:w="5760"/>
        <w:gridCol w:w="229"/>
      </w:tblGrid>
      <w:tr w:rsidR="00EA3ADF" w:rsidRPr="00EA3ADF" w:rsidTr="00C3570C">
        <w:tc>
          <w:tcPr>
            <w:tcW w:w="3936" w:type="dxa"/>
            <w:hideMark/>
          </w:tcPr>
          <w:p w:rsidR="00EA3ADF" w:rsidRPr="00EA3ADF" w:rsidRDefault="00EA3ADF" w:rsidP="00C3570C">
            <w:pPr>
              <w:spacing w:after="0" w:line="240" w:lineRule="auto"/>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1. Освіта</w:t>
            </w:r>
          </w:p>
        </w:tc>
        <w:tc>
          <w:tcPr>
            <w:tcW w:w="6061" w:type="dxa"/>
            <w:gridSpan w:val="3"/>
          </w:tcPr>
          <w:p w:rsidR="00EA3ADF" w:rsidRPr="00EA3ADF" w:rsidRDefault="00EA3ADF" w:rsidP="00C3570C">
            <w:pPr>
              <w:spacing w:after="0" w:line="240" w:lineRule="auto"/>
              <w:ind w:left="6" w:right="-3"/>
              <w:contextualSpacing/>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не нижче молодшого бакалавра;</w:t>
            </w:r>
          </w:p>
          <w:p w:rsidR="00EA3ADF" w:rsidRPr="00EA3ADF" w:rsidRDefault="00EA3ADF" w:rsidP="00C3570C">
            <w:pPr>
              <w:ind w:left="6" w:right="-3"/>
              <w:contextualSpacing/>
              <w:jc w:val="both"/>
              <w:rPr>
                <w:rFonts w:ascii="Times New Roman" w:eastAsia="Calibri" w:hAnsi="Times New Roman" w:cs="Times New Roman"/>
                <w:sz w:val="28"/>
                <w:szCs w:val="28"/>
                <w:lang w:val="uk-UA" w:eastAsia="ru-RU"/>
              </w:rPr>
            </w:pPr>
          </w:p>
        </w:tc>
      </w:tr>
      <w:tr w:rsidR="00EA3ADF" w:rsidRPr="00EA3ADF" w:rsidTr="00C3570C">
        <w:tc>
          <w:tcPr>
            <w:tcW w:w="3936" w:type="dxa"/>
            <w:hideMark/>
          </w:tcPr>
          <w:p w:rsidR="00EA3ADF" w:rsidRPr="00EA3ADF" w:rsidRDefault="00EA3ADF" w:rsidP="00C3570C">
            <w:pPr>
              <w:spacing w:after="0" w:line="240" w:lineRule="auto"/>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2. Досвід роботи</w:t>
            </w:r>
          </w:p>
        </w:tc>
        <w:tc>
          <w:tcPr>
            <w:tcW w:w="6061" w:type="dxa"/>
            <w:gridSpan w:val="3"/>
          </w:tcPr>
          <w:p w:rsidR="00EA3ADF" w:rsidRPr="00EA3ADF" w:rsidRDefault="00EA3ADF" w:rsidP="00C3570C">
            <w:pPr>
              <w:spacing w:after="0" w:line="240" w:lineRule="auto"/>
              <w:contextualSpacing/>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 xml:space="preserve">досвід роботи в державних органах влади, органах системи правосуддя, правоохоронних органах чи військових формуваннях - не менше ніж один рік; </w:t>
            </w:r>
          </w:p>
          <w:p w:rsidR="00EA3ADF" w:rsidRPr="00EA3ADF" w:rsidRDefault="00EA3ADF" w:rsidP="00C3570C">
            <w:pPr>
              <w:widowControl w:val="0"/>
              <w:autoSpaceDE w:val="0"/>
              <w:autoSpaceDN w:val="0"/>
              <w:adjustRightInd w:val="0"/>
              <w:spacing w:after="0" w:line="240" w:lineRule="auto"/>
              <w:jc w:val="both"/>
              <w:rPr>
                <w:rFonts w:ascii="Times New Roman" w:eastAsia="Calibri" w:hAnsi="Times New Roman" w:cs="Times New Roman"/>
                <w:sz w:val="28"/>
                <w:szCs w:val="28"/>
                <w:lang w:val="uk-UA" w:eastAsia="ru-RU"/>
              </w:rPr>
            </w:pPr>
          </w:p>
        </w:tc>
      </w:tr>
      <w:tr w:rsidR="00EA3ADF" w:rsidRPr="00EA3ADF" w:rsidTr="00C3570C">
        <w:tc>
          <w:tcPr>
            <w:tcW w:w="3936" w:type="dxa"/>
            <w:hideMark/>
          </w:tcPr>
          <w:p w:rsidR="00EA3ADF" w:rsidRPr="00EA3ADF" w:rsidRDefault="00EA3ADF" w:rsidP="00C3570C">
            <w:pPr>
              <w:spacing w:after="0" w:line="240" w:lineRule="auto"/>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3. Володіння державною</w:t>
            </w:r>
          </w:p>
          <w:p w:rsidR="00EA3ADF" w:rsidRPr="00EA3ADF" w:rsidRDefault="00EA3ADF" w:rsidP="00C3570C">
            <w:pPr>
              <w:spacing w:after="0" w:line="240" w:lineRule="auto"/>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 xml:space="preserve"> мовою</w:t>
            </w:r>
          </w:p>
        </w:tc>
        <w:tc>
          <w:tcPr>
            <w:tcW w:w="6061" w:type="dxa"/>
            <w:gridSpan w:val="3"/>
            <w:hideMark/>
          </w:tcPr>
          <w:p w:rsidR="00EA3ADF" w:rsidRPr="00EA3ADF" w:rsidRDefault="00EA3ADF" w:rsidP="00C3570C">
            <w:pPr>
              <w:spacing w:after="0" w:line="240" w:lineRule="auto"/>
              <w:jc w:val="both"/>
              <w:rPr>
                <w:rFonts w:ascii="Times New Roman" w:eastAsia="Calibri" w:hAnsi="Times New Roman" w:cs="Times New Roman"/>
                <w:sz w:val="28"/>
                <w:szCs w:val="28"/>
                <w:lang w:val="uk-UA" w:eastAsia="ru-RU"/>
              </w:rPr>
            </w:pPr>
            <w:r w:rsidRPr="00EA3ADF">
              <w:rPr>
                <w:rFonts w:ascii="Times New Roman" w:eastAsia="Calibri" w:hAnsi="Times New Roman" w:cs="Times New Roman"/>
                <w:sz w:val="28"/>
                <w:szCs w:val="28"/>
                <w:lang w:val="uk-UA" w:eastAsia="ru-RU"/>
              </w:rPr>
              <w:t>вільне володіння державною мовою.</w:t>
            </w:r>
          </w:p>
        </w:tc>
      </w:tr>
      <w:tr w:rsidR="00EA3ADF" w:rsidRPr="00EA3ADF" w:rsidTr="00C3570C">
        <w:tblPrEx>
          <w:tblLook w:val="04A0" w:firstRow="1" w:lastRow="0" w:firstColumn="1" w:lastColumn="0" w:noHBand="0" w:noVBand="1"/>
        </w:tblPrEx>
        <w:trPr>
          <w:gridAfter w:val="1"/>
          <w:wAfter w:w="229" w:type="dxa"/>
          <w:trHeight w:val="408"/>
        </w:trPr>
        <w:tc>
          <w:tcPr>
            <w:tcW w:w="9768" w:type="dxa"/>
            <w:gridSpan w:val="3"/>
            <w:hideMark/>
          </w:tcPr>
          <w:p w:rsidR="00EA3ADF" w:rsidRPr="00EA3ADF" w:rsidRDefault="00EA3ADF" w:rsidP="00C3570C">
            <w:pPr>
              <w:tabs>
                <w:tab w:val="left" w:pos="0"/>
              </w:tabs>
              <w:spacing w:line="240" w:lineRule="atLeast"/>
              <w:jc w:val="center"/>
              <w:rPr>
                <w:rFonts w:ascii="Times New Roman" w:hAnsi="Times New Roman" w:cs="Times New Roman"/>
                <w:b/>
                <w:sz w:val="28"/>
                <w:szCs w:val="28"/>
                <w:lang w:val="uk-UA"/>
              </w:rPr>
            </w:pPr>
          </w:p>
          <w:p w:rsidR="00EA3ADF" w:rsidRPr="00EA3ADF" w:rsidRDefault="00EA3ADF" w:rsidP="00C3570C">
            <w:pPr>
              <w:tabs>
                <w:tab w:val="left" w:pos="0"/>
              </w:tabs>
              <w:spacing w:line="240" w:lineRule="atLeast"/>
              <w:jc w:val="center"/>
              <w:rPr>
                <w:rFonts w:ascii="Times New Roman" w:hAnsi="Times New Roman" w:cs="Times New Roman"/>
                <w:b/>
                <w:sz w:val="28"/>
                <w:szCs w:val="28"/>
                <w:lang w:val="uk-UA"/>
              </w:rPr>
            </w:pPr>
            <w:r w:rsidRPr="00EA3ADF">
              <w:rPr>
                <w:rFonts w:ascii="Times New Roman" w:hAnsi="Times New Roman" w:cs="Times New Roman"/>
                <w:b/>
                <w:sz w:val="28"/>
                <w:szCs w:val="28"/>
                <w:lang w:val="uk-UA"/>
              </w:rPr>
              <w:t>Вимоги до компетентності.</w:t>
            </w:r>
          </w:p>
        </w:tc>
      </w:tr>
      <w:tr w:rsidR="00EA3ADF" w:rsidRPr="00EA3ADF" w:rsidTr="00C3570C">
        <w:tblPrEx>
          <w:tblLook w:val="04A0" w:firstRow="1" w:lastRow="0" w:firstColumn="1" w:lastColumn="0" w:noHBand="0" w:noVBand="1"/>
        </w:tblPrEx>
        <w:trPr>
          <w:gridAfter w:val="1"/>
          <w:wAfter w:w="229" w:type="dxa"/>
          <w:trHeight w:val="408"/>
        </w:trPr>
        <w:tc>
          <w:tcPr>
            <w:tcW w:w="4008" w:type="dxa"/>
            <w:gridSpan w:val="2"/>
            <w:hideMark/>
          </w:tcPr>
          <w:p w:rsidR="00EA3ADF" w:rsidRPr="00EA3ADF" w:rsidRDefault="00EA3ADF" w:rsidP="00C3570C">
            <w:pPr>
              <w:tabs>
                <w:tab w:val="left" w:pos="0"/>
              </w:tabs>
              <w:spacing w:line="254" w:lineRule="auto"/>
              <w:rPr>
                <w:rFonts w:ascii="Times New Roman" w:hAnsi="Times New Roman" w:cs="Times New Roman"/>
                <w:sz w:val="28"/>
                <w:szCs w:val="28"/>
                <w:lang w:val="uk-UA"/>
              </w:rPr>
            </w:pPr>
            <w:r w:rsidRPr="00EA3ADF">
              <w:rPr>
                <w:rFonts w:ascii="Times New Roman" w:hAnsi="Times New Roman" w:cs="Times New Roman"/>
                <w:sz w:val="28"/>
                <w:szCs w:val="28"/>
                <w:lang w:val="uk-UA"/>
              </w:rPr>
              <w:t>1. Наявність лідерських якостей</w:t>
            </w:r>
          </w:p>
        </w:tc>
        <w:tc>
          <w:tcPr>
            <w:tcW w:w="5760" w:type="dxa"/>
            <w:hideMark/>
          </w:tcPr>
          <w:p w:rsidR="00EA3ADF" w:rsidRPr="00EA3ADF" w:rsidRDefault="00EA3ADF" w:rsidP="00C3570C">
            <w:pPr>
              <w:tabs>
                <w:tab w:val="left" w:pos="0"/>
              </w:tabs>
              <w:spacing w:line="254" w:lineRule="auto"/>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EA3ADF" w:rsidRPr="00EA3ADF" w:rsidTr="00C3570C">
        <w:tblPrEx>
          <w:tblLook w:val="04A0" w:firstRow="1" w:lastRow="0" w:firstColumn="1" w:lastColumn="0" w:noHBand="0" w:noVBand="1"/>
        </w:tblPrEx>
        <w:trPr>
          <w:gridAfter w:val="1"/>
          <w:wAfter w:w="229" w:type="dxa"/>
          <w:trHeight w:val="408"/>
        </w:trPr>
        <w:tc>
          <w:tcPr>
            <w:tcW w:w="4008" w:type="dxa"/>
            <w:gridSpan w:val="2"/>
            <w:hideMark/>
          </w:tcPr>
          <w:p w:rsidR="00EA3ADF" w:rsidRPr="00EA3ADF" w:rsidRDefault="00EA3ADF" w:rsidP="00C3570C">
            <w:pPr>
              <w:tabs>
                <w:tab w:val="left" w:pos="0"/>
              </w:tabs>
              <w:spacing w:line="254" w:lineRule="auto"/>
              <w:rPr>
                <w:rFonts w:ascii="Times New Roman" w:hAnsi="Times New Roman" w:cs="Times New Roman"/>
                <w:sz w:val="28"/>
                <w:szCs w:val="28"/>
                <w:lang w:val="uk-UA"/>
              </w:rPr>
            </w:pPr>
            <w:r w:rsidRPr="00EA3ADF">
              <w:rPr>
                <w:rFonts w:ascii="Times New Roman" w:hAnsi="Times New Roman" w:cs="Times New Roman"/>
                <w:sz w:val="28"/>
                <w:szCs w:val="28"/>
                <w:lang w:val="uk-UA"/>
              </w:rPr>
              <w:t>2. Вміння приймати ефективні рішення</w:t>
            </w:r>
          </w:p>
        </w:tc>
        <w:tc>
          <w:tcPr>
            <w:tcW w:w="5760" w:type="dxa"/>
            <w:hideMark/>
          </w:tcPr>
          <w:p w:rsidR="00EA3ADF" w:rsidRPr="00EA3ADF" w:rsidRDefault="00EA3ADF" w:rsidP="00C3570C">
            <w:pPr>
              <w:tabs>
                <w:tab w:val="left" w:pos="0"/>
              </w:tabs>
              <w:spacing w:line="254" w:lineRule="auto"/>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здатність швидко приймати рішення та діяти в екстремальних ситуаціях.</w:t>
            </w:r>
          </w:p>
        </w:tc>
      </w:tr>
      <w:tr w:rsidR="00EA3ADF" w:rsidRPr="00EA3ADF" w:rsidTr="00C3570C">
        <w:tblPrEx>
          <w:tblLook w:val="04A0" w:firstRow="1" w:lastRow="0" w:firstColumn="1" w:lastColumn="0" w:noHBand="0" w:noVBand="1"/>
        </w:tblPrEx>
        <w:trPr>
          <w:gridAfter w:val="1"/>
          <w:wAfter w:w="229" w:type="dxa"/>
          <w:trHeight w:val="408"/>
        </w:trPr>
        <w:tc>
          <w:tcPr>
            <w:tcW w:w="4008" w:type="dxa"/>
            <w:gridSpan w:val="2"/>
            <w:hideMark/>
          </w:tcPr>
          <w:p w:rsidR="00EA3ADF" w:rsidRPr="00EA3ADF" w:rsidRDefault="00EA3ADF" w:rsidP="00C3570C">
            <w:pPr>
              <w:tabs>
                <w:tab w:val="left" w:pos="0"/>
              </w:tabs>
              <w:spacing w:line="254" w:lineRule="auto"/>
              <w:rPr>
                <w:rFonts w:ascii="Times New Roman" w:hAnsi="Times New Roman" w:cs="Times New Roman"/>
                <w:sz w:val="28"/>
                <w:szCs w:val="28"/>
                <w:lang w:val="uk-UA"/>
              </w:rPr>
            </w:pPr>
            <w:r w:rsidRPr="00EA3ADF">
              <w:rPr>
                <w:rFonts w:ascii="Times New Roman" w:hAnsi="Times New Roman" w:cs="Times New Roman"/>
                <w:sz w:val="28"/>
                <w:szCs w:val="28"/>
                <w:lang w:val="uk-UA"/>
              </w:rPr>
              <w:t>3. Комунікація та взаємодія</w:t>
            </w:r>
          </w:p>
        </w:tc>
        <w:tc>
          <w:tcPr>
            <w:tcW w:w="5760" w:type="dxa"/>
            <w:hideMark/>
          </w:tcPr>
          <w:p w:rsidR="00EA3ADF" w:rsidRPr="00EA3ADF" w:rsidRDefault="00EA3ADF" w:rsidP="00C3570C">
            <w:pPr>
              <w:tabs>
                <w:tab w:val="left" w:pos="0"/>
              </w:tabs>
              <w:spacing w:line="254" w:lineRule="auto"/>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вміння здійснювати ефективну комунікацію та проводити публічні виступи; відкритість.</w:t>
            </w:r>
          </w:p>
        </w:tc>
      </w:tr>
      <w:tr w:rsidR="00EA3ADF" w:rsidRPr="00EA3ADF" w:rsidTr="00C3570C">
        <w:tblPrEx>
          <w:tblLook w:val="04A0" w:firstRow="1" w:lastRow="0" w:firstColumn="1" w:lastColumn="0" w:noHBand="0" w:noVBand="1"/>
        </w:tblPrEx>
        <w:trPr>
          <w:gridAfter w:val="1"/>
          <w:wAfter w:w="229" w:type="dxa"/>
          <w:trHeight w:val="408"/>
        </w:trPr>
        <w:tc>
          <w:tcPr>
            <w:tcW w:w="4008" w:type="dxa"/>
            <w:gridSpan w:val="2"/>
            <w:hideMark/>
          </w:tcPr>
          <w:p w:rsidR="00EA3ADF" w:rsidRPr="00EA3ADF" w:rsidRDefault="00EA3ADF" w:rsidP="00C3570C">
            <w:pPr>
              <w:tabs>
                <w:tab w:val="left" w:pos="0"/>
              </w:tabs>
              <w:spacing w:line="254" w:lineRule="auto"/>
              <w:rPr>
                <w:rFonts w:ascii="Times New Roman" w:hAnsi="Times New Roman" w:cs="Times New Roman"/>
                <w:sz w:val="28"/>
                <w:szCs w:val="28"/>
                <w:lang w:val="uk-UA"/>
              </w:rPr>
            </w:pPr>
            <w:r w:rsidRPr="00EA3ADF">
              <w:rPr>
                <w:rFonts w:ascii="Times New Roman" w:hAnsi="Times New Roman" w:cs="Times New Roman"/>
                <w:sz w:val="28"/>
                <w:szCs w:val="28"/>
                <w:lang w:val="uk-UA"/>
              </w:rPr>
              <w:t>4. Управління організацією та персоналом</w:t>
            </w:r>
          </w:p>
        </w:tc>
        <w:tc>
          <w:tcPr>
            <w:tcW w:w="5760" w:type="dxa"/>
            <w:hideMark/>
          </w:tcPr>
          <w:p w:rsidR="00EA3ADF" w:rsidRPr="00EA3ADF" w:rsidRDefault="00EA3ADF" w:rsidP="00C3570C">
            <w:pPr>
              <w:tabs>
                <w:tab w:val="left" w:pos="0"/>
              </w:tabs>
              <w:spacing w:line="254" w:lineRule="auto"/>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організація роботи та контроль; управління людськими ресурсами; вміння мотивувати підлеглих працівників.</w:t>
            </w:r>
          </w:p>
        </w:tc>
      </w:tr>
      <w:tr w:rsidR="00EA3ADF" w:rsidRPr="00EA3ADF" w:rsidTr="00C3570C">
        <w:tblPrEx>
          <w:tblLook w:val="04A0" w:firstRow="1" w:lastRow="0" w:firstColumn="1" w:lastColumn="0" w:noHBand="0" w:noVBand="1"/>
        </w:tblPrEx>
        <w:trPr>
          <w:gridAfter w:val="1"/>
          <w:wAfter w:w="229" w:type="dxa"/>
          <w:trHeight w:val="408"/>
        </w:trPr>
        <w:tc>
          <w:tcPr>
            <w:tcW w:w="4008" w:type="dxa"/>
            <w:gridSpan w:val="2"/>
            <w:hideMark/>
          </w:tcPr>
          <w:p w:rsidR="00EA3ADF" w:rsidRPr="00EA3ADF" w:rsidRDefault="00EA3ADF" w:rsidP="00C3570C">
            <w:pPr>
              <w:tabs>
                <w:tab w:val="left" w:pos="0"/>
              </w:tabs>
              <w:spacing w:line="254" w:lineRule="auto"/>
              <w:rPr>
                <w:rFonts w:ascii="Times New Roman" w:hAnsi="Times New Roman" w:cs="Times New Roman"/>
                <w:sz w:val="28"/>
                <w:szCs w:val="28"/>
                <w:lang w:val="uk-UA"/>
              </w:rPr>
            </w:pPr>
            <w:r w:rsidRPr="00EA3ADF">
              <w:rPr>
                <w:rFonts w:ascii="Times New Roman" w:hAnsi="Times New Roman" w:cs="Times New Roman"/>
                <w:sz w:val="28"/>
                <w:szCs w:val="28"/>
                <w:lang w:val="uk-UA"/>
              </w:rPr>
              <w:t>5. Особистісні компетенції</w:t>
            </w:r>
          </w:p>
        </w:tc>
        <w:tc>
          <w:tcPr>
            <w:tcW w:w="5760" w:type="dxa"/>
            <w:hideMark/>
          </w:tcPr>
          <w:p w:rsidR="00EA3ADF" w:rsidRPr="00EA3ADF" w:rsidRDefault="00EA3ADF" w:rsidP="00C3570C">
            <w:pPr>
              <w:tabs>
                <w:tab w:val="left" w:pos="0"/>
              </w:tabs>
              <w:spacing w:line="254" w:lineRule="auto"/>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EA3ADF" w:rsidRPr="00EA3ADF" w:rsidTr="00C3570C">
        <w:tblPrEx>
          <w:tblLook w:val="04A0" w:firstRow="1" w:lastRow="0" w:firstColumn="1" w:lastColumn="0" w:noHBand="0" w:noVBand="1"/>
        </w:tblPrEx>
        <w:trPr>
          <w:gridAfter w:val="1"/>
          <w:wAfter w:w="229" w:type="dxa"/>
          <w:trHeight w:val="408"/>
        </w:trPr>
        <w:tc>
          <w:tcPr>
            <w:tcW w:w="4008" w:type="dxa"/>
            <w:gridSpan w:val="2"/>
            <w:hideMark/>
          </w:tcPr>
          <w:p w:rsidR="00EA3ADF" w:rsidRPr="00EA3ADF" w:rsidRDefault="00EA3ADF" w:rsidP="00C3570C">
            <w:pPr>
              <w:tabs>
                <w:tab w:val="left" w:pos="0"/>
              </w:tabs>
              <w:spacing w:line="254" w:lineRule="auto"/>
              <w:rPr>
                <w:rFonts w:ascii="Times New Roman" w:hAnsi="Times New Roman" w:cs="Times New Roman"/>
                <w:sz w:val="28"/>
                <w:szCs w:val="28"/>
                <w:lang w:val="uk-UA"/>
              </w:rPr>
            </w:pPr>
            <w:r w:rsidRPr="00EA3ADF">
              <w:rPr>
                <w:rFonts w:ascii="Times New Roman" w:hAnsi="Times New Roman" w:cs="Times New Roman"/>
                <w:sz w:val="28"/>
                <w:szCs w:val="28"/>
                <w:lang w:val="uk-UA"/>
              </w:rPr>
              <w:lastRenderedPageBreak/>
              <w:t>6. Забезпечення громадського порядку</w:t>
            </w:r>
          </w:p>
        </w:tc>
        <w:tc>
          <w:tcPr>
            <w:tcW w:w="5760" w:type="dxa"/>
            <w:hideMark/>
          </w:tcPr>
          <w:p w:rsidR="00EA3ADF" w:rsidRPr="00EA3ADF" w:rsidRDefault="00EA3ADF" w:rsidP="00C3570C">
            <w:pPr>
              <w:tabs>
                <w:tab w:val="left" w:pos="0"/>
              </w:tabs>
              <w:spacing w:after="0" w:line="240" w:lineRule="auto"/>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знання законодавства, яке регулює діяльність судових та правоохоронних органів;</w:t>
            </w:r>
          </w:p>
          <w:p w:rsidR="00EA3ADF" w:rsidRPr="00EA3ADF" w:rsidRDefault="00EA3ADF" w:rsidP="00C3570C">
            <w:pPr>
              <w:tabs>
                <w:tab w:val="left" w:pos="0"/>
              </w:tabs>
              <w:spacing w:after="0" w:line="240" w:lineRule="auto"/>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знання системи правоохоронних органів, розмежування їх компетенції, порядок забезпечення їх співпраці.</w:t>
            </w:r>
          </w:p>
          <w:p w:rsidR="00EA3ADF" w:rsidRPr="00EA3ADF" w:rsidRDefault="00EA3ADF" w:rsidP="00C3570C">
            <w:pPr>
              <w:tabs>
                <w:tab w:val="left" w:pos="0"/>
              </w:tabs>
              <w:spacing w:after="0" w:line="240" w:lineRule="auto"/>
              <w:jc w:val="both"/>
              <w:rPr>
                <w:rFonts w:ascii="Times New Roman" w:hAnsi="Times New Roman" w:cs="Times New Roman"/>
                <w:sz w:val="28"/>
                <w:szCs w:val="28"/>
                <w:lang w:val="uk-UA"/>
              </w:rPr>
            </w:pPr>
          </w:p>
        </w:tc>
      </w:tr>
      <w:tr w:rsidR="00EA3ADF" w:rsidRPr="00EA3ADF" w:rsidTr="00C3570C">
        <w:tblPrEx>
          <w:tblLook w:val="04A0" w:firstRow="1" w:lastRow="0" w:firstColumn="1" w:lastColumn="0" w:noHBand="0" w:noVBand="1"/>
        </w:tblPrEx>
        <w:trPr>
          <w:gridAfter w:val="1"/>
          <w:wAfter w:w="229" w:type="dxa"/>
          <w:trHeight w:val="408"/>
        </w:trPr>
        <w:tc>
          <w:tcPr>
            <w:tcW w:w="4008" w:type="dxa"/>
            <w:gridSpan w:val="2"/>
            <w:hideMark/>
          </w:tcPr>
          <w:p w:rsidR="00EA3ADF" w:rsidRPr="00EA3ADF" w:rsidRDefault="00EA3ADF" w:rsidP="00C3570C">
            <w:pPr>
              <w:tabs>
                <w:tab w:val="left" w:pos="0"/>
              </w:tabs>
              <w:spacing w:line="254" w:lineRule="auto"/>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7. Робота з інформацією </w:t>
            </w:r>
          </w:p>
        </w:tc>
        <w:tc>
          <w:tcPr>
            <w:tcW w:w="5760" w:type="dxa"/>
            <w:hideMark/>
          </w:tcPr>
          <w:p w:rsidR="00EA3ADF" w:rsidRPr="00EA3ADF" w:rsidRDefault="00EA3ADF" w:rsidP="00C3570C">
            <w:pPr>
              <w:tabs>
                <w:tab w:val="left" w:pos="0"/>
              </w:tabs>
              <w:spacing w:line="254" w:lineRule="auto"/>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знання основ законодавства про інформацію.</w:t>
            </w:r>
          </w:p>
        </w:tc>
      </w:tr>
      <w:tr w:rsidR="00EA3ADF" w:rsidRPr="00EA3ADF" w:rsidTr="00C3570C">
        <w:tblPrEx>
          <w:tblLook w:val="04A0" w:firstRow="1" w:lastRow="0" w:firstColumn="1" w:lastColumn="0" w:noHBand="0" w:noVBand="1"/>
        </w:tblPrEx>
        <w:trPr>
          <w:gridAfter w:val="1"/>
          <w:wAfter w:w="229" w:type="dxa"/>
          <w:trHeight w:val="408"/>
        </w:trPr>
        <w:tc>
          <w:tcPr>
            <w:tcW w:w="4008" w:type="dxa"/>
            <w:gridSpan w:val="2"/>
          </w:tcPr>
          <w:p w:rsidR="00EA3ADF" w:rsidRPr="00EA3ADF" w:rsidRDefault="00EA3ADF" w:rsidP="00C3570C">
            <w:pPr>
              <w:tabs>
                <w:tab w:val="left" w:pos="0"/>
              </w:tabs>
              <w:spacing w:line="254" w:lineRule="auto"/>
              <w:rPr>
                <w:rFonts w:ascii="Times New Roman" w:hAnsi="Times New Roman" w:cs="Times New Roman"/>
                <w:color w:val="FF0000"/>
                <w:sz w:val="28"/>
                <w:szCs w:val="28"/>
                <w:lang w:val="uk-UA"/>
              </w:rPr>
            </w:pPr>
          </w:p>
        </w:tc>
        <w:tc>
          <w:tcPr>
            <w:tcW w:w="5760" w:type="dxa"/>
          </w:tcPr>
          <w:p w:rsidR="00EA3ADF" w:rsidRPr="00EA3ADF" w:rsidRDefault="00EA3ADF" w:rsidP="00C3570C">
            <w:pPr>
              <w:tabs>
                <w:tab w:val="left" w:pos="0"/>
              </w:tabs>
              <w:spacing w:line="254" w:lineRule="auto"/>
              <w:jc w:val="both"/>
              <w:rPr>
                <w:rFonts w:ascii="Times New Roman" w:hAnsi="Times New Roman" w:cs="Times New Roman"/>
                <w:color w:val="FF0000"/>
                <w:sz w:val="28"/>
                <w:szCs w:val="28"/>
                <w:lang w:val="uk-UA"/>
              </w:rPr>
            </w:pPr>
          </w:p>
        </w:tc>
      </w:tr>
      <w:tr w:rsidR="00EA3ADF" w:rsidRPr="00EA3ADF" w:rsidTr="00C3570C">
        <w:tblPrEx>
          <w:tblLook w:val="04A0" w:firstRow="1" w:lastRow="0" w:firstColumn="1" w:lastColumn="0" w:noHBand="0" w:noVBand="1"/>
        </w:tblPrEx>
        <w:trPr>
          <w:gridAfter w:val="1"/>
          <w:wAfter w:w="229" w:type="dxa"/>
          <w:trHeight w:val="408"/>
        </w:trPr>
        <w:tc>
          <w:tcPr>
            <w:tcW w:w="9768" w:type="dxa"/>
            <w:gridSpan w:val="3"/>
            <w:hideMark/>
          </w:tcPr>
          <w:p w:rsidR="00EA3ADF" w:rsidRPr="00EA3ADF" w:rsidRDefault="00EA3ADF" w:rsidP="00C3570C">
            <w:pPr>
              <w:tabs>
                <w:tab w:val="left" w:pos="0"/>
              </w:tabs>
              <w:spacing w:line="254" w:lineRule="auto"/>
              <w:jc w:val="center"/>
              <w:rPr>
                <w:rFonts w:ascii="Times New Roman" w:hAnsi="Times New Roman" w:cs="Times New Roman"/>
                <w:b/>
                <w:sz w:val="28"/>
                <w:szCs w:val="28"/>
                <w:lang w:val="uk-UA"/>
              </w:rPr>
            </w:pPr>
            <w:r w:rsidRPr="00EA3ADF">
              <w:rPr>
                <w:rFonts w:ascii="Times New Roman" w:hAnsi="Times New Roman" w:cs="Times New Roman"/>
                <w:b/>
                <w:sz w:val="28"/>
                <w:szCs w:val="28"/>
                <w:lang w:val="uk-UA"/>
              </w:rPr>
              <w:t>Професійні знання.</w:t>
            </w:r>
          </w:p>
        </w:tc>
      </w:tr>
      <w:tr w:rsidR="00EA3ADF" w:rsidRPr="00EA3ADF" w:rsidTr="00C3570C">
        <w:tblPrEx>
          <w:tblLook w:val="04A0" w:firstRow="1" w:lastRow="0" w:firstColumn="1" w:lastColumn="0" w:noHBand="0" w:noVBand="1"/>
        </w:tblPrEx>
        <w:trPr>
          <w:gridAfter w:val="1"/>
          <w:wAfter w:w="229" w:type="dxa"/>
          <w:trHeight w:val="408"/>
        </w:trPr>
        <w:tc>
          <w:tcPr>
            <w:tcW w:w="4008" w:type="dxa"/>
            <w:gridSpan w:val="2"/>
            <w:hideMark/>
          </w:tcPr>
          <w:p w:rsidR="00EA3ADF" w:rsidRPr="00EA3ADF" w:rsidRDefault="00EA3ADF" w:rsidP="00C3570C">
            <w:pPr>
              <w:tabs>
                <w:tab w:val="left" w:pos="0"/>
              </w:tabs>
              <w:spacing w:line="254" w:lineRule="auto"/>
              <w:rPr>
                <w:rFonts w:ascii="Times New Roman" w:hAnsi="Times New Roman" w:cs="Times New Roman"/>
                <w:sz w:val="28"/>
                <w:szCs w:val="28"/>
                <w:lang w:val="uk-UA"/>
              </w:rPr>
            </w:pPr>
            <w:r w:rsidRPr="00EA3ADF">
              <w:rPr>
                <w:rFonts w:ascii="Times New Roman" w:hAnsi="Times New Roman" w:cs="Times New Roman"/>
                <w:sz w:val="28"/>
                <w:szCs w:val="28"/>
                <w:lang w:val="uk-UA"/>
              </w:rPr>
              <w:t>1. Знання законодавства</w:t>
            </w:r>
          </w:p>
        </w:tc>
        <w:tc>
          <w:tcPr>
            <w:tcW w:w="5760" w:type="dxa"/>
            <w:hideMark/>
          </w:tcPr>
          <w:p w:rsidR="00EA3ADF" w:rsidRPr="00EA3ADF" w:rsidRDefault="00EA3ADF" w:rsidP="00C3570C">
            <w:pPr>
              <w:tabs>
                <w:tab w:val="left" w:pos="0"/>
              </w:tabs>
              <w:spacing w:line="254" w:lineRule="auto"/>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знання Конституції України, законів України «Про судоустрій і статус суддів», «Про Вищий антикорупційний суд»,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EA3ADF" w:rsidRPr="00EA3ADF" w:rsidTr="00C3570C">
        <w:tblPrEx>
          <w:tblLook w:val="04A0" w:firstRow="1" w:lastRow="0" w:firstColumn="1" w:lastColumn="0" w:noHBand="0" w:noVBand="1"/>
        </w:tblPrEx>
        <w:trPr>
          <w:gridAfter w:val="1"/>
          <w:wAfter w:w="229" w:type="dxa"/>
          <w:trHeight w:val="408"/>
        </w:trPr>
        <w:tc>
          <w:tcPr>
            <w:tcW w:w="4008" w:type="dxa"/>
            <w:gridSpan w:val="2"/>
            <w:hideMark/>
          </w:tcPr>
          <w:p w:rsidR="00EA3ADF" w:rsidRPr="00EA3ADF" w:rsidRDefault="00EA3ADF" w:rsidP="00C3570C">
            <w:pPr>
              <w:tabs>
                <w:tab w:val="left" w:pos="0"/>
              </w:tabs>
              <w:spacing w:line="254" w:lineRule="auto"/>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2. Знання спеціального законодавства </w:t>
            </w:r>
          </w:p>
        </w:tc>
        <w:tc>
          <w:tcPr>
            <w:tcW w:w="5760" w:type="dxa"/>
            <w:hideMark/>
          </w:tcPr>
          <w:p w:rsidR="00EA3ADF" w:rsidRPr="00EA3ADF" w:rsidRDefault="00EA3ADF" w:rsidP="00C3570C">
            <w:pPr>
              <w:tabs>
                <w:tab w:val="left" w:pos="0"/>
              </w:tabs>
              <w:spacing w:after="0" w:line="240" w:lineRule="auto"/>
              <w:ind w:left="91" w:right="96"/>
              <w:contextualSpacing/>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rsidR="00EA3ADF" w:rsidRPr="00EA3ADF" w:rsidRDefault="00EA3ADF" w:rsidP="00C3570C">
            <w:pPr>
              <w:tabs>
                <w:tab w:val="left" w:pos="0"/>
              </w:tabs>
              <w:spacing w:after="0" w:line="240" w:lineRule="auto"/>
              <w:ind w:left="91" w:right="96" w:hanging="13"/>
              <w:contextualSpacing/>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rsidR="00EA3ADF" w:rsidRPr="00EA3ADF" w:rsidRDefault="00EA3ADF" w:rsidP="00C3570C">
            <w:pPr>
              <w:tabs>
                <w:tab w:val="left" w:pos="0"/>
              </w:tabs>
              <w:spacing w:after="0" w:line="240" w:lineRule="auto"/>
              <w:ind w:left="91" w:right="96" w:hanging="13"/>
              <w:contextualSpacing/>
              <w:jc w:val="both"/>
              <w:rPr>
                <w:rFonts w:ascii="Times New Roman" w:hAnsi="Times New Roman" w:cs="Times New Roman"/>
                <w:sz w:val="28"/>
                <w:szCs w:val="28"/>
                <w:lang w:val="uk-UA"/>
              </w:rPr>
            </w:pPr>
            <w:r w:rsidRPr="00EA3ADF">
              <w:rPr>
                <w:rFonts w:ascii="Times New Roman" w:hAnsi="Times New Roman" w:cs="Times New Roman"/>
                <w:sz w:val="28"/>
                <w:szCs w:val="28"/>
                <w:lang w:val="uk-UA"/>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EA3ADF" w:rsidRPr="00EA3ADF" w:rsidRDefault="00EA3ADF" w:rsidP="00A22D29">
      <w:pPr>
        <w:spacing w:line="216" w:lineRule="auto"/>
        <w:rPr>
          <w:lang w:val="uk-UA"/>
        </w:rPr>
      </w:pPr>
    </w:p>
    <w:sectPr w:rsidR="00EA3ADF" w:rsidRPr="00EA3ADF" w:rsidSect="00AA3E0C">
      <w:headerReference w:type="default" r:id="rId8"/>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11A" w:rsidRDefault="0018011A">
      <w:pPr>
        <w:spacing w:after="0" w:line="240" w:lineRule="auto"/>
      </w:pPr>
      <w:r>
        <w:separator/>
      </w:r>
    </w:p>
  </w:endnote>
  <w:endnote w:type="continuationSeparator" w:id="0">
    <w:p w:rsidR="0018011A" w:rsidRDefault="0018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11A" w:rsidRDefault="0018011A">
      <w:pPr>
        <w:spacing w:after="0" w:line="240" w:lineRule="auto"/>
      </w:pPr>
      <w:r>
        <w:separator/>
      </w:r>
    </w:p>
  </w:footnote>
  <w:footnote w:type="continuationSeparator" w:id="0">
    <w:p w:rsidR="0018011A" w:rsidRDefault="00180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1801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267AD"/>
    <w:rsid w:val="0014367C"/>
    <w:rsid w:val="00146C84"/>
    <w:rsid w:val="001544B6"/>
    <w:rsid w:val="0015734D"/>
    <w:rsid w:val="00157F28"/>
    <w:rsid w:val="00171496"/>
    <w:rsid w:val="0018011A"/>
    <w:rsid w:val="0018355B"/>
    <w:rsid w:val="001B5434"/>
    <w:rsid w:val="001B7E3F"/>
    <w:rsid w:val="001E58FE"/>
    <w:rsid w:val="002411A4"/>
    <w:rsid w:val="00245B05"/>
    <w:rsid w:val="00250148"/>
    <w:rsid w:val="002640C7"/>
    <w:rsid w:val="00270B79"/>
    <w:rsid w:val="002844D2"/>
    <w:rsid w:val="002D6F3A"/>
    <w:rsid w:val="002D79AE"/>
    <w:rsid w:val="002E49C5"/>
    <w:rsid w:val="002F0B2F"/>
    <w:rsid w:val="002F7290"/>
    <w:rsid w:val="00324C3B"/>
    <w:rsid w:val="00334021"/>
    <w:rsid w:val="00341BCC"/>
    <w:rsid w:val="003439D5"/>
    <w:rsid w:val="003449DF"/>
    <w:rsid w:val="00345428"/>
    <w:rsid w:val="00350161"/>
    <w:rsid w:val="0035124C"/>
    <w:rsid w:val="003615D1"/>
    <w:rsid w:val="0037727A"/>
    <w:rsid w:val="00384DDE"/>
    <w:rsid w:val="00392C3A"/>
    <w:rsid w:val="003C1F94"/>
    <w:rsid w:val="003C3152"/>
    <w:rsid w:val="003D5565"/>
    <w:rsid w:val="00407D33"/>
    <w:rsid w:val="00417767"/>
    <w:rsid w:val="00420D11"/>
    <w:rsid w:val="00442A06"/>
    <w:rsid w:val="00443CC8"/>
    <w:rsid w:val="00457570"/>
    <w:rsid w:val="00492285"/>
    <w:rsid w:val="0049664D"/>
    <w:rsid w:val="004A1DCD"/>
    <w:rsid w:val="00500A1B"/>
    <w:rsid w:val="00506B8E"/>
    <w:rsid w:val="00516370"/>
    <w:rsid w:val="00521E8D"/>
    <w:rsid w:val="00547BCF"/>
    <w:rsid w:val="00567080"/>
    <w:rsid w:val="00572871"/>
    <w:rsid w:val="00590832"/>
    <w:rsid w:val="0059259C"/>
    <w:rsid w:val="00593275"/>
    <w:rsid w:val="0059589A"/>
    <w:rsid w:val="005B32F0"/>
    <w:rsid w:val="005B5FCB"/>
    <w:rsid w:val="005B6CA9"/>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761CB"/>
    <w:rsid w:val="00680075"/>
    <w:rsid w:val="006873F1"/>
    <w:rsid w:val="00692E63"/>
    <w:rsid w:val="006A034E"/>
    <w:rsid w:val="006C3DC8"/>
    <w:rsid w:val="006C6F40"/>
    <w:rsid w:val="006D60B4"/>
    <w:rsid w:val="006E1483"/>
    <w:rsid w:val="006E284C"/>
    <w:rsid w:val="006E3A9A"/>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B0700"/>
    <w:rsid w:val="009B4A84"/>
    <w:rsid w:val="009D0B4B"/>
    <w:rsid w:val="009E3FCA"/>
    <w:rsid w:val="009E68A4"/>
    <w:rsid w:val="009F7B2D"/>
    <w:rsid w:val="00A179B4"/>
    <w:rsid w:val="00A22D29"/>
    <w:rsid w:val="00A70C4B"/>
    <w:rsid w:val="00A75BF2"/>
    <w:rsid w:val="00A94DFE"/>
    <w:rsid w:val="00AA3E0C"/>
    <w:rsid w:val="00AA4A6C"/>
    <w:rsid w:val="00AB3214"/>
    <w:rsid w:val="00AB322F"/>
    <w:rsid w:val="00AC1EB5"/>
    <w:rsid w:val="00AC78D6"/>
    <w:rsid w:val="00AF4E68"/>
    <w:rsid w:val="00B14DCD"/>
    <w:rsid w:val="00B21EE5"/>
    <w:rsid w:val="00B555D7"/>
    <w:rsid w:val="00B6616B"/>
    <w:rsid w:val="00B76AE7"/>
    <w:rsid w:val="00B92405"/>
    <w:rsid w:val="00B95DD7"/>
    <w:rsid w:val="00BA78A9"/>
    <w:rsid w:val="00BB427F"/>
    <w:rsid w:val="00BC1D6A"/>
    <w:rsid w:val="00BC2C25"/>
    <w:rsid w:val="00BC65A4"/>
    <w:rsid w:val="00BF072D"/>
    <w:rsid w:val="00C167FB"/>
    <w:rsid w:val="00C17FB1"/>
    <w:rsid w:val="00C27DD1"/>
    <w:rsid w:val="00C3054B"/>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2601"/>
    <w:rsid w:val="00D715C8"/>
    <w:rsid w:val="00D719E1"/>
    <w:rsid w:val="00D767F7"/>
    <w:rsid w:val="00DA1AFB"/>
    <w:rsid w:val="00DA1E6A"/>
    <w:rsid w:val="00DD64AC"/>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77462"/>
    <w:rsid w:val="00E81B7A"/>
    <w:rsid w:val="00EA37A0"/>
    <w:rsid w:val="00EA3ADF"/>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0429"/>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748A"/>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rp.ck@sso.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1B2A2-8952-4134-A7D8-CDE5E8E7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9052</Words>
  <Characters>5161</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8</cp:revision>
  <cp:lastPrinted>2024-08-05T12:24:00Z</cp:lastPrinted>
  <dcterms:created xsi:type="dcterms:W3CDTF">2024-07-02T13:07:00Z</dcterms:created>
  <dcterms:modified xsi:type="dcterms:W3CDTF">2024-08-07T11:37:00Z</dcterms:modified>
</cp:coreProperties>
</file>